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17" w:rsidRPr="002201DD" w:rsidRDefault="00231B17" w:rsidP="00AD76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B17" w:rsidRPr="002201DD" w:rsidRDefault="00231B17" w:rsidP="00AD76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0F6" w:rsidRDefault="008550F6" w:rsidP="0097027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 УЧРЕЖДЕНИЕ</w:t>
      </w:r>
      <w:r w:rsidR="00970279"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ДОПОЛНИТЕЛЬНОГО ОБРАЗ</w:t>
      </w:r>
      <w:r w:rsidR="00970279"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970279"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ВАНИЯ  </w:t>
      </w:r>
      <w:r w:rsidR="007F0C23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БУЗУЛУКА «СПОРТИВНАЯ ШКОЛА №2»</w:t>
      </w:r>
    </w:p>
    <w:p w:rsidR="006168C7" w:rsidRDefault="006168C7" w:rsidP="0097027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8C7" w:rsidRDefault="006168C7" w:rsidP="0097027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8C7" w:rsidRPr="002E76CE" w:rsidRDefault="006168C7" w:rsidP="0097027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0F6" w:rsidRPr="002E76CE" w:rsidRDefault="006168C7" w:rsidP="00AD769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8C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1281638"/>
            <wp:effectExtent l="19050" t="0" r="7620" b="0"/>
            <wp:docPr id="7" name="Рисунок 7" descr="C:\DOCUME~1\Evgenia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Evgenia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8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F6" w:rsidRPr="002E76CE" w:rsidRDefault="008550F6" w:rsidP="00AD769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30DE" w:rsidRPr="002E76CE" w:rsidRDefault="00A030DE" w:rsidP="00AD76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0DE" w:rsidRPr="002E76CE" w:rsidRDefault="00A030DE" w:rsidP="00AD76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0F6" w:rsidRPr="002E76CE" w:rsidRDefault="008550F6" w:rsidP="00AD76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образовательная программа спортивной подготовки </w:t>
      </w:r>
      <w:r w:rsidRPr="002E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E76CE">
        <w:rPr>
          <w:rFonts w:ascii="Times New Roman" w:eastAsia="Calibri" w:hAnsi="Times New Roman" w:cs="Times New Roman"/>
          <w:b/>
          <w:sz w:val="24"/>
          <w:szCs w:val="24"/>
        </w:rPr>
        <w:t>по виду спорта  «Легкая атлетика»</w:t>
      </w:r>
    </w:p>
    <w:p w:rsidR="008550F6" w:rsidRPr="002E76CE" w:rsidRDefault="008550F6" w:rsidP="00AD7696">
      <w:pPr>
        <w:suppressAutoHyphens w:val="0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разработана на основе: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стандарта спортивной подгото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ки по виду спорта «</w:t>
      </w:r>
      <w:r w:rsidR="000241D9"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легкая атлетика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», утвержденного приказом Министерства спорта Ро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сийской Федерации от  16 ноября 2022 года № 996</w:t>
      </w:r>
    </w:p>
    <w:p w:rsidR="008550F6" w:rsidRPr="002E76CE" w:rsidRDefault="008550F6" w:rsidP="00AD7696">
      <w:pPr>
        <w:suppressAutoHyphens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0F6" w:rsidRPr="002E76CE" w:rsidRDefault="008550F6" w:rsidP="00AD769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6CE">
        <w:rPr>
          <w:rFonts w:ascii="Times New Roman" w:eastAsia="Calibri" w:hAnsi="Times New Roman" w:cs="Times New Roman"/>
          <w:color w:val="000000"/>
          <w:sz w:val="24"/>
          <w:szCs w:val="24"/>
        </w:rPr>
        <w:t>Срок реализации программы:</w:t>
      </w:r>
    </w:p>
    <w:p w:rsidR="008550F6" w:rsidRPr="002E76CE" w:rsidRDefault="008550F6" w:rsidP="00AD769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6CE">
        <w:rPr>
          <w:rFonts w:ascii="Times New Roman" w:eastAsia="Calibri" w:hAnsi="Times New Roman" w:cs="Times New Roman"/>
          <w:color w:val="000000"/>
          <w:sz w:val="24"/>
          <w:szCs w:val="24"/>
        </w:rPr>
        <w:t>-на этапе начальной подготовки - 3 года;</w:t>
      </w:r>
    </w:p>
    <w:p w:rsidR="008550F6" w:rsidRPr="002E76CE" w:rsidRDefault="008550F6" w:rsidP="00AD769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 </w:t>
      </w:r>
      <w:r w:rsidR="00441E34" w:rsidRPr="002E76CE">
        <w:rPr>
          <w:rFonts w:ascii="Times New Roman" w:eastAsia="Calibri" w:hAnsi="Times New Roman" w:cs="Times New Roman"/>
          <w:color w:val="000000"/>
          <w:sz w:val="24"/>
          <w:szCs w:val="24"/>
        </w:rPr>
        <w:t>учебно -</w:t>
      </w:r>
      <w:r w:rsidRPr="002E7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тренировочном этапе – 5 лет;</w:t>
      </w:r>
    </w:p>
    <w:p w:rsidR="008550F6" w:rsidRPr="002E76CE" w:rsidRDefault="008550F6" w:rsidP="00AD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6CE">
        <w:rPr>
          <w:rFonts w:ascii="Times New Roman" w:eastAsia="Calibri" w:hAnsi="Times New Roman" w:cs="Times New Roman"/>
          <w:color w:val="000000"/>
          <w:sz w:val="24"/>
          <w:szCs w:val="24"/>
        </w:rPr>
        <w:t>-на этапе совершенствования спортивного мастерства – не ограничивается;</w:t>
      </w:r>
    </w:p>
    <w:p w:rsidR="008550F6" w:rsidRPr="002E76CE" w:rsidRDefault="008550F6" w:rsidP="00AD769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6CE">
        <w:rPr>
          <w:rFonts w:ascii="Times New Roman" w:eastAsia="Calibri" w:hAnsi="Times New Roman" w:cs="Times New Roman"/>
          <w:color w:val="000000"/>
          <w:sz w:val="24"/>
          <w:szCs w:val="24"/>
        </w:rPr>
        <w:t>-на этапе высшего спортивного мастерства - не ограничивается.</w:t>
      </w:r>
    </w:p>
    <w:p w:rsidR="008550F6" w:rsidRPr="002E76CE" w:rsidRDefault="008550F6" w:rsidP="00AD7696">
      <w:pPr>
        <w:tabs>
          <w:tab w:val="left" w:pos="6495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>Составители программы:</w:t>
      </w:r>
    </w:p>
    <w:p w:rsidR="008550F6" w:rsidRPr="002E76CE" w:rsidRDefault="008550F6" w:rsidP="00AD7696">
      <w:pPr>
        <w:tabs>
          <w:tab w:val="left" w:pos="6495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>Директор - Григорьева Е.Г.</w:t>
      </w:r>
    </w:p>
    <w:p w:rsidR="008550F6" w:rsidRPr="002E76CE" w:rsidRDefault="008550F6" w:rsidP="00AD7696">
      <w:pPr>
        <w:tabs>
          <w:tab w:val="left" w:pos="6495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>Заместитель директора по спортивной подготовке – Волкова Н.А.</w:t>
      </w:r>
    </w:p>
    <w:p w:rsidR="008550F6" w:rsidRPr="002E76CE" w:rsidRDefault="008550F6" w:rsidP="00AD7696">
      <w:pPr>
        <w:tabs>
          <w:tab w:val="left" w:pos="6495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>инструктор-методист – Липендин В.А.</w:t>
      </w:r>
    </w:p>
    <w:p w:rsidR="008550F6" w:rsidRPr="002E76CE" w:rsidRDefault="008550F6" w:rsidP="00AD7696">
      <w:pPr>
        <w:tabs>
          <w:tab w:val="left" w:pos="6495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>старший тренер</w:t>
      </w:r>
      <w:r w:rsidR="00D364C2" w:rsidRPr="002E76CE">
        <w:rPr>
          <w:rFonts w:ascii="Times New Roman" w:eastAsia="Calibri" w:hAnsi="Times New Roman" w:cs="Times New Roman"/>
          <w:sz w:val="24"/>
          <w:szCs w:val="24"/>
        </w:rPr>
        <w:t xml:space="preserve"> - преподаватель</w:t>
      </w:r>
      <w:r w:rsidRPr="002E76C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76FAF" w:rsidRPr="002E76CE">
        <w:rPr>
          <w:rFonts w:ascii="Times New Roman" w:eastAsia="Calibri" w:hAnsi="Times New Roman" w:cs="Times New Roman"/>
          <w:sz w:val="24"/>
          <w:szCs w:val="24"/>
        </w:rPr>
        <w:t>легкой атлетике</w:t>
      </w:r>
      <w:r w:rsidRPr="002E76C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76FAF" w:rsidRPr="002E76CE">
        <w:rPr>
          <w:rFonts w:ascii="Times New Roman" w:eastAsia="Calibri" w:hAnsi="Times New Roman" w:cs="Times New Roman"/>
          <w:sz w:val="24"/>
          <w:szCs w:val="24"/>
        </w:rPr>
        <w:t>Косолапов В.И.</w:t>
      </w:r>
    </w:p>
    <w:p w:rsidR="008550F6" w:rsidRPr="002E76CE" w:rsidRDefault="008550F6" w:rsidP="00AD7696">
      <w:pPr>
        <w:tabs>
          <w:tab w:val="left" w:pos="6495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50F6" w:rsidRPr="002E76CE" w:rsidRDefault="008550F6" w:rsidP="00AD7696">
      <w:pPr>
        <w:suppressAutoHyphens w:val="0"/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50F6" w:rsidRPr="002E76CE" w:rsidRDefault="008550F6" w:rsidP="00AD7696">
      <w:pPr>
        <w:suppressAutoHyphens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0F6" w:rsidRPr="002E76CE" w:rsidRDefault="008550F6" w:rsidP="00AD7696">
      <w:pPr>
        <w:suppressAutoHyphens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0F6" w:rsidRPr="002E76CE" w:rsidRDefault="008550F6" w:rsidP="00AD7696">
      <w:pPr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8C7" w:rsidRDefault="006168C7" w:rsidP="00AD7696">
      <w:pPr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8C7" w:rsidRDefault="006168C7" w:rsidP="00AD7696">
      <w:pPr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8C7" w:rsidRDefault="006168C7" w:rsidP="00AD7696">
      <w:pPr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8C7" w:rsidRDefault="006168C7" w:rsidP="00AD7696">
      <w:pPr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8C7" w:rsidRDefault="006168C7" w:rsidP="00AD7696">
      <w:pPr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0F6" w:rsidRPr="002E76CE" w:rsidRDefault="008550F6" w:rsidP="00AD7696">
      <w:pPr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>г. Бузулук</w:t>
      </w:r>
    </w:p>
    <w:p w:rsidR="002E76CE" w:rsidRPr="006168C7" w:rsidRDefault="008550F6" w:rsidP="006168C7">
      <w:pPr>
        <w:suppressAutoHyphens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>202</w:t>
      </w:r>
      <w:r w:rsidR="00697810" w:rsidRPr="002E76CE">
        <w:rPr>
          <w:rFonts w:ascii="Times New Roman" w:eastAsia="Calibri" w:hAnsi="Times New Roman" w:cs="Times New Roman"/>
          <w:sz w:val="24"/>
          <w:szCs w:val="24"/>
        </w:rPr>
        <w:t>3</w:t>
      </w:r>
      <w:r w:rsidRPr="002E76C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550F6" w:rsidRPr="002E76CE" w:rsidRDefault="008550F6" w:rsidP="006168C7">
      <w:pPr>
        <w:widowControl w:val="0"/>
        <w:suppressAutoHyphens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СОДЕРЖАНИЕ</w:t>
      </w:r>
    </w:p>
    <w:tbl>
      <w:tblPr>
        <w:tblStyle w:val="6"/>
        <w:tblW w:w="10816" w:type="dxa"/>
        <w:tblInd w:w="-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16"/>
      </w:tblGrid>
      <w:tr w:rsidR="00F7503F" w:rsidRPr="002E76CE" w:rsidTr="00282F6F">
        <w:trPr>
          <w:trHeight w:val="10172"/>
        </w:trPr>
        <w:tc>
          <w:tcPr>
            <w:tcW w:w="10816" w:type="dxa"/>
          </w:tcPr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I. ПОЯСНИТЕЛЬНАЯ ЗАПИСКА………</w:t>
            </w:r>
            <w:r w:rsidR="00F7503F" w:rsidRPr="002E76C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543A08" w:rsidRPr="002E76C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B170F5" w:rsidRPr="002E76CE">
              <w:rPr>
                <w:rFonts w:ascii="Times New Roman" w:hAnsi="Times New Roman"/>
                <w:b/>
                <w:sz w:val="24"/>
                <w:szCs w:val="24"/>
              </w:rPr>
              <w:t>…………………………..……….</w:t>
            </w:r>
            <w:r w:rsidR="00543A08"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2F6F"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43A08"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503F"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70F5"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C167D">
              <w:rPr>
                <w:rFonts w:ascii="Times New Roman" w:hAnsi="Times New Roman"/>
                <w:b/>
                <w:sz w:val="24"/>
                <w:szCs w:val="24"/>
              </w:rPr>
              <w:t>..........................</w:t>
            </w:r>
            <w:r w:rsidR="00F7503F"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 xml:space="preserve">II. Характеристика дополнительной образовательной программы спортивной 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подготовки……………………………………….……</w:t>
            </w:r>
            <w:r w:rsidR="00F7503F" w:rsidRPr="002E76CE">
              <w:rPr>
                <w:rFonts w:ascii="Times New Roman" w:hAnsi="Times New Roman"/>
                <w:b/>
                <w:sz w:val="24"/>
                <w:szCs w:val="24"/>
              </w:rPr>
              <w:t>…………………………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 xml:space="preserve"> ……</w:t>
            </w:r>
            <w:r w:rsidR="00B170F5" w:rsidRPr="002E76CE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6C167D">
              <w:rPr>
                <w:rFonts w:ascii="Times New Roman" w:hAnsi="Times New Roman"/>
                <w:b/>
                <w:sz w:val="24"/>
                <w:szCs w:val="24"/>
              </w:rPr>
              <w:t>………………..</w:t>
            </w:r>
            <w:r w:rsidR="00282F6F"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70F5"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2.1. Сроки реализации этапов спортивной подготовки и возрастные границы лиц, проходящих спо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р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тивную подготовку, количество лиц, проходящих спортивную подготовку в группах на этапах спо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р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тивной подготовки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B170F5" w:rsidRPr="002E76CE">
              <w:rPr>
                <w:rFonts w:ascii="Times New Roman" w:hAnsi="Times New Roman"/>
                <w:sz w:val="24"/>
                <w:szCs w:val="24"/>
              </w:rPr>
              <w:t>..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B170F5" w:rsidRPr="002E76CE">
              <w:rPr>
                <w:rFonts w:ascii="Times New Roman" w:hAnsi="Times New Roman"/>
                <w:sz w:val="24"/>
                <w:szCs w:val="24"/>
              </w:rPr>
              <w:t>…...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……</w:t>
            </w:r>
            <w:r w:rsidR="006C167D">
              <w:rPr>
                <w:rFonts w:ascii="Times New Roman" w:hAnsi="Times New Roman"/>
                <w:sz w:val="24"/>
                <w:szCs w:val="24"/>
              </w:rPr>
              <w:t>…………………………………………...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 xml:space="preserve">2.2. Объем дополнительной образовательной программы спортивной 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подготовки……………..………………………</w:t>
            </w:r>
            <w:r w:rsidR="00B170F5" w:rsidRPr="002E76CE">
              <w:rPr>
                <w:rFonts w:ascii="Times New Roman" w:hAnsi="Times New Roman"/>
                <w:sz w:val="24"/>
                <w:szCs w:val="24"/>
              </w:rPr>
              <w:t>…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6C167D">
              <w:rPr>
                <w:rFonts w:ascii="Times New Roman" w:hAnsi="Times New Roman"/>
                <w:sz w:val="24"/>
                <w:szCs w:val="24"/>
              </w:rPr>
              <w:t>……………….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…….</w:t>
            </w:r>
            <w:r w:rsidR="00B170F5" w:rsidRPr="002E76CE">
              <w:rPr>
                <w:rFonts w:ascii="Times New Roman" w:hAnsi="Times New Roman"/>
                <w:sz w:val="24"/>
                <w:szCs w:val="24"/>
              </w:rPr>
              <w:t>.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170F5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2.3. Виды (формы) обучения, применяющиеся при реализации дополнительной образовательной пр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граммы спортивной подготовки…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B170F5" w:rsidRPr="002E76CE">
              <w:rPr>
                <w:rFonts w:ascii="Times New Roman" w:hAnsi="Times New Roman"/>
                <w:sz w:val="24"/>
                <w:szCs w:val="24"/>
              </w:rPr>
              <w:t>….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……</w:t>
            </w:r>
            <w:r w:rsidR="006C167D"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="00F7503F" w:rsidRPr="002E76CE">
              <w:rPr>
                <w:rFonts w:ascii="Times New Roman" w:hAnsi="Times New Roman"/>
                <w:sz w:val="24"/>
                <w:szCs w:val="24"/>
              </w:rPr>
              <w:t>..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....</w:t>
            </w:r>
            <w:r w:rsidR="001D23D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2.4. Годовой учебно – тренировочный план, с учетом соотношения видов спортивной подготовки в структуре учебно – тренировочного процесса на этапах спортивной подгото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в</w:t>
            </w:r>
            <w:r w:rsidR="00B170F5" w:rsidRPr="002E76CE">
              <w:rPr>
                <w:rFonts w:ascii="Times New Roman" w:hAnsi="Times New Roman"/>
                <w:sz w:val="24"/>
                <w:szCs w:val="24"/>
              </w:rPr>
              <w:t>ки…………………………………………………………………………………</w:t>
            </w:r>
            <w:r w:rsidR="006C167D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….....</w:t>
            </w:r>
            <w:r w:rsidR="001D23D7">
              <w:rPr>
                <w:rFonts w:ascii="Times New Roman" w:hAnsi="Times New Roman"/>
                <w:sz w:val="24"/>
                <w:szCs w:val="24"/>
              </w:rPr>
              <w:t>..9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2.5. Календарный план воспитательной работы…………………...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................................</w:t>
            </w:r>
            <w:r w:rsidR="001D23D7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...</w:t>
            </w:r>
            <w:r w:rsidR="001D23D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2.6. План мероприятий, направленный на предотвращение допинга в спорте и борьбу с ним…………………………………………………………………………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1D23D7">
              <w:rPr>
                <w:rFonts w:ascii="Times New Roman" w:hAnsi="Times New Roman"/>
                <w:sz w:val="24"/>
                <w:szCs w:val="24"/>
              </w:rPr>
              <w:t>……………….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.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.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.</w:t>
            </w:r>
            <w:r w:rsidR="001D23D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2.7. Планы инструкторской и судейской практики……………………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1D23D7">
              <w:rPr>
                <w:rFonts w:ascii="Times New Roman" w:hAnsi="Times New Roman"/>
                <w:sz w:val="24"/>
                <w:szCs w:val="24"/>
              </w:rPr>
              <w:t>………………17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2.8. Планы медицинских, медико-биологических мероприятий и применения восстановительных средств…………………………………………………………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……</w:t>
            </w:r>
            <w:r w:rsidR="001D23D7">
              <w:rPr>
                <w:rFonts w:ascii="Times New Roman" w:hAnsi="Times New Roman"/>
                <w:sz w:val="24"/>
                <w:szCs w:val="24"/>
              </w:rPr>
              <w:t>…………………………….18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 xml:space="preserve">III. Система </w:t>
            </w:r>
            <w:r w:rsidR="00152840" w:rsidRPr="002E76CE">
              <w:rPr>
                <w:rFonts w:ascii="Times New Roman" w:hAnsi="Times New Roman"/>
                <w:b/>
                <w:sz w:val="24"/>
                <w:szCs w:val="24"/>
              </w:rPr>
              <w:t xml:space="preserve">контроля 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</w:t>
            </w:r>
            <w:r w:rsidR="00282F6F" w:rsidRPr="002E76CE">
              <w:rPr>
                <w:rFonts w:ascii="Times New Roman" w:hAnsi="Times New Roman"/>
                <w:b/>
                <w:sz w:val="24"/>
                <w:szCs w:val="24"/>
              </w:rPr>
              <w:t>……………………...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D23D7">
              <w:rPr>
                <w:rFonts w:ascii="Times New Roman" w:hAnsi="Times New Roman"/>
                <w:b/>
                <w:sz w:val="24"/>
                <w:szCs w:val="24"/>
              </w:rPr>
              <w:t>.........................24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3.1. Контрольные и контрольно-переводные нормативы (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 xml:space="preserve">испытания) 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 xml:space="preserve"> по видам спортивной            по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д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готовки…………………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……………………………....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.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……</w:t>
            </w:r>
            <w:r w:rsidR="001D23D7">
              <w:rPr>
                <w:rFonts w:ascii="Times New Roman" w:hAnsi="Times New Roman"/>
                <w:sz w:val="24"/>
                <w:szCs w:val="24"/>
              </w:rPr>
              <w:t>……………………………………26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 xml:space="preserve">IV. Рабочая программа спортивной подготовки </w:t>
            </w:r>
            <w:r w:rsidR="001D23D7">
              <w:rPr>
                <w:rFonts w:ascii="Times New Roman" w:hAnsi="Times New Roman"/>
                <w:b/>
                <w:sz w:val="24"/>
                <w:szCs w:val="24"/>
              </w:rPr>
              <w:t xml:space="preserve">по виду спорта 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82F6F" w:rsidRPr="002E76CE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D23D7">
              <w:rPr>
                <w:rFonts w:ascii="Times New Roman" w:hAnsi="Times New Roman"/>
                <w:b/>
                <w:sz w:val="24"/>
                <w:szCs w:val="24"/>
              </w:rPr>
              <w:t>……………30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4.1. Учебно-тематический план спортив</w:t>
            </w:r>
            <w:r w:rsidR="001D23D7">
              <w:rPr>
                <w:rFonts w:ascii="Times New Roman" w:hAnsi="Times New Roman"/>
                <w:sz w:val="24"/>
                <w:szCs w:val="24"/>
              </w:rPr>
              <w:t xml:space="preserve">ной подготовки по виду спорта  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«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1D23D7">
              <w:rPr>
                <w:rFonts w:ascii="Times New Roman" w:hAnsi="Times New Roman"/>
                <w:sz w:val="24"/>
                <w:szCs w:val="24"/>
              </w:rPr>
              <w:t>»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1D23D7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V. Особенности осуществления спортивной подготовки по отдельным спортивным дисципл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нам</w:t>
            </w:r>
            <w:r w:rsidR="001D23D7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…………………………………………………………………….……………………………………..49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VI. Условия реализации дополнительной образовательной программы спортивной подгото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2F6F" w:rsidRPr="002E76CE">
              <w:rPr>
                <w:rFonts w:ascii="Times New Roman" w:hAnsi="Times New Roman"/>
                <w:b/>
                <w:sz w:val="24"/>
                <w:szCs w:val="24"/>
              </w:rPr>
              <w:t>ки…………………………………………………………………….</w:t>
            </w:r>
            <w:r w:rsidRPr="002E76CE">
              <w:rPr>
                <w:rFonts w:ascii="Times New Roman" w:hAnsi="Times New Roman"/>
                <w:b/>
                <w:sz w:val="24"/>
                <w:szCs w:val="24"/>
              </w:rPr>
              <w:t>………</w:t>
            </w:r>
            <w:r w:rsidR="00282F6F" w:rsidRPr="002E76CE">
              <w:rPr>
                <w:rFonts w:ascii="Times New Roman" w:hAnsi="Times New Roman"/>
                <w:b/>
                <w:sz w:val="24"/>
                <w:szCs w:val="24"/>
              </w:rPr>
              <w:t>…...</w:t>
            </w:r>
            <w:r w:rsidR="001D23D7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</w:t>
            </w:r>
            <w:r w:rsidR="00282F6F" w:rsidRPr="002E7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D23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6.1. Иные условия реализации дополнительной образовательной программы спортивной подгото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в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ки……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…………………………………………………………...…</w:t>
            </w:r>
            <w:r w:rsidR="001D23D7">
              <w:rPr>
                <w:rFonts w:ascii="Times New Roman" w:hAnsi="Times New Roman"/>
                <w:sz w:val="24"/>
                <w:szCs w:val="24"/>
              </w:rPr>
              <w:t>………………………………56</w:t>
            </w:r>
          </w:p>
          <w:p w:rsidR="008550F6" w:rsidRPr="002E76CE" w:rsidRDefault="008550F6" w:rsidP="002E76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6CE">
              <w:rPr>
                <w:rFonts w:ascii="Times New Roman" w:hAnsi="Times New Roman"/>
                <w:sz w:val="24"/>
                <w:szCs w:val="24"/>
              </w:rPr>
              <w:t>6.2. Информационно-методические условия реализации основной образовательной програ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м</w:t>
            </w:r>
            <w:r w:rsidRPr="002E76CE">
              <w:rPr>
                <w:rFonts w:ascii="Times New Roman" w:hAnsi="Times New Roman"/>
                <w:sz w:val="24"/>
                <w:szCs w:val="24"/>
              </w:rPr>
              <w:t>мы…………</w:t>
            </w:r>
            <w:r w:rsidR="00B170F5" w:rsidRPr="002E76C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r w:rsidR="00282F6F" w:rsidRPr="002E76CE">
              <w:rPr>
                <w:rFonts w:ascii="Times New Roman" w:hAnsi="Times New Roman"/>
                <w:sz w:val="24"/>
                <w:szCs w:val="24"/>
              </w:rPr>
              <w:t>….</w:t>
            </w:r>
            <w:r w:rsidR="001D23D7">
              <w:rPr>
                <w:rFonts w:ascii="Times New Roman" w:hAnsi="Times New Roman"/>
                <w:sz w:val="24"/>
                <w:szCs w:val="24"/>
              </w:rPr>
              <w:t>……………………………57</w:t>
            </w:r>
          </w:p>
          <w:p w:rsidR="008550F6" w:rsidRPr="001D23D7" w:rsidRDefault="001D23D7" w:rsidP="002E76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3D7">
              <w:rPr>
                <w:rFonts w:ascii="Times New Roman" w:hAnsi="Times New Roman"/>
                <w:b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……………………………………………………………………………………….59</w:t>
            </w:r>
          </w:p>
        </w:tc>
      </w:tr>
    </w:tbl>
    <w:p w:rsidR="008550F6" w:rsidRPr="002E76CE" w:rsidRDefault="008550F6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0F6" w:rsidRPr="002E76CE" w:rsidRDefault="008550F6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0F6" w:rsidRPr="002E76CE" w:rsidRDefault="008550F6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0C9" w:rsidRDefault="007970C9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8C7" w:rsidRDefault="006168C7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8C7" w:rsidRDefault="006168C7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8C7" w:rsidRDefault="006168C7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8C7" w:rsidRDefault="006168C7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8C7" w:rsidRDefault="006168C7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8C7" w:rsidRDefault="006168C7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3D7" w:rsidRDefault="001D23D7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8C7" w:rsidRPr="002E76CE" w:rsidRDefault="006168C7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0F6" w:rsidRPr="002E76CE" w:rsidRDefault="008550F6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EB1" w:rsidRPr="002E76CE" w:rsidRDefault="00A52EB1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0F6" w:rsidRPr="002E76CE" w:rsidRDefault="008550F6" w:rsidP="002E76CE">
      <w:pPr>
        <w:spacing w:after="0" w:line="240" w:lineRule="auto"/>
        <w:ind w:left="4253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6FAF" w:rsidRPr="002E76CE" w:rsidRDefault="00276FAF" w:rsidP="006C1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CE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276FAF" w:rsidRPr="002E76CE" w:rsidRDefault="00276FAF" w:rsidP="002E76CE">
      <w:pPr>
        <w:suppressAutoHyphens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Дополнительная образовательная программа спортивной подготовки  по виду спо</w:t>
      </w:r>
      <w:r w:rsidRPr="002E7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</w:t>
      </w:r>
      <w:r w:rsidRPr="002E76C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та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«легкая атлетика» (далее – Программа), разработана в соответствии с нормативно – правовыми актами регулирующие деятельность спортивных школ:</w:t>
      </w:r>
    </w:p>
    <w:p w:rsidR="002201DD" w:rsidRPr="002E76CE" w:rsidRDefault="002201DD" w:rsidP="002E76CE">
      <w:pPr>
        <w:suppressAutoHyphens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-  Федеральный закон от 04.12.2007 № 329-ФЗ «О физической культуре и спорте в Российской Федерации» (с внесенными изменениями от 30.04.2021 г.)</w:t>
      </w:r>
    </w:p>
    <w:p w:rsidR="002201DD" w:rsidRPr="002E76CE" w:rsidRDefault="002201DD" w:rsidP="002E76CE">
      <w:pPr>
        <w:suppressAutoHyphens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-  Федеральный закон РФ от 29.12.2012 № 273- ФЗ «Об образовании в Российской Федерации» (с внесенными изменениями от 30.04.2021 г.)</w:t>
      </w:r>
    </w:p>
    <w:p w:rsidR="002201DD" w:rsidRPr="002E76CE" w:rsidRDefault="002201DD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76CE">
        <w:rPr>
          <w:rFonts w:ascii="Times New Roman" w:eastAsia="Calibri" w:hAnsi="Times New Roman" w:cs="Times New Roman"/>
          <w:bCs/>
          <w:sz w:val="24"/>
          <w:szCs w:val="24"/>
        </w:rPr>
        <w:t>-Федеральный закон от 30 апреля 2021 года № 127-ФЗ «О внесении изменений в Федеральный закон «О физической культуре и спорте в Российской Федерации» и Фед</w:t>
      </w:r>
      <w:r w:rsidRPr="002E76CE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2E76CE">
        <w:rPr>
          <w:rFonts w:ascii="Times New Roman" w:eastAsia="Calibri" w:hAnsi="Times New Roman" w:cs="Times New Roman"/>
          <w:bCs/>
          <w:sz w:val="24"/>
          <w:szCs w:val="24"/>
        </w:rPr>
        <w:t>ральный закон «Об образовании в Российской Федерации» (далее – Федеральный закон № 127-ФЗ);</w:t>
      </w:r>
    </w:p>
    <w:p w:rsidR="002201DD" w:rsidRPr="002E76CE" w:rsidRDefault="002201DD" w:rsidP="002E76CE">
      <w:pPr>
        <w:suppressAutoHyphens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-  федеральным стандартом спортивной подготовки по виду спорта «Легкая атлет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ка» (утв. Приказом Министерства спорта РФ от 16.11.2022 года № 996).</w:t>
      </w:r>
    </w:p>
    <w:p w:rsidR="00276FAF" w:rsidRPr="002E76CE" w:rsidRDefault="00276FAF" w:rsidP="002E76CE">
      <w:pPr>
        <w:suppressAutoHyphens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В  Программе отражены основные цели, задачи, средства и методы на этапах г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дичного цикла тренировки и построение учебно - тренировочного процесса на этапах спортивной подготовки: этапе начальной подготовки (НП), учебно - тренировочном этапе (этап спортивной специализации) (УТЭ (СС)), совершенствования спортивного мастерс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ва (ССМ); распределение объёмов учебно - тренировочных нагрузок в микро - мезо и ма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ро циклах; участие в спортивных соревнованиях.</w:t>
      </w:r>
    </w:p>
    <w:p w:rsidR="00276FAF" w:rsidRPr="002E76CE" w:rsidRDefault="00276FAF" w:rsidP="002E76CE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разработке настоящей Программы использованы нормативные требования по ф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зической и спортивно-технической подготовке </w:t>
      </w:r>
      <w:r w:rsidR="00275859"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легкоатлетов, полученные на основе научно-методических материалов и рекомендаций по подготовке спортивного резерва последних лет.</w:t>
      </w:r>
    </w:p>
    <w:p w:rsidR="00E91388" w:rsidRPr="002E76CE" w:rsidRDefault="00E91388" w:rsidP="002E76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CE">
        <w:rPr>
          <w:rFonts w:ascii="Times New Roman" w:hAnsi="Times New Roman" w:cs="Times New Roman"/>
          <w:sz w:val="24"/>
          <w:szCs w:val="24"/>
        </w:rPr>
        <w:t>Целью</w:t>
      </w:r>
      <w:r w:rsidR="00525B75">
        <w:rPr>
          <w:rFonts w:ascii="Times New Roman" w:hAnsi="Times New Roman" w:cs="Times New Roman"/>
          <w:sz w:val="24"/>
          <w:szCs w:val="24"/>
        </w:rPr>
        <w:t xml:space="preserve"> </w:t>
      </w:r>
      <w:r w:rsidRPr="002E76CE">
        <w:rPr>
          <w:rFonts w:ascii="Times New Roman" w:hAnsi="Times New Roman" w:cs="Times New Roman"/>
          <w:sz w:val="24"/>
          <w:szCs w:val="24"/>
        </w:rPr>
        <w:t>Программы является:</w:t>
      </w:r>
    </w:p>
    <w:p w:rsidR="00E91388" w:rsidRPr="002E76CE" w:rsidRDefault="00E91388" w:rsidP="002E76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CE">
        <w:rPr>
          <w:rFonts w:ascii="Times New Roman" w:hAnsi="Times New Roman" w:cs="Times New Roman"/>
          <w:sz w:val="24"/>
          <w:szCs w:val="24"/>
        </w:rPr>
        <w:t>1.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подготовки;</w:t>
      </w:r>
    </w:p>
    <w:p w:rsidR="00276FAF" w:rsidRPr="002E76CE" w:rsidRDefault="00E91388" w:rsidP="002E76C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hAnsi="Times New Roman" w:cs="Times New Roman"/>
          <w:sz w:val="24"/>
          <w:szCs w:val="24"/>
        </w:rPr>
        <w:t>2.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76FAF"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спортивной подготовки 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276FAF"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научно-методических, организационных, материальных, социальных и иных необходимых условий для эффективной подготовки резерва и основного состава сборных команд Оренбургской области и России к официальным всероссийским и международным соревнованиям.</w:t>
      </w:r>
    </w:p>
    <w:p w:rsidR="00E91388" w:rsidRPr="002E76CE" w:rsidRDefault="00E91388" w:rsidP="002E76C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реализации образовательной  программы являются:</w:t>
      </w:r>
    </w:p>
    <w:p w:rsidR="0018791E" w:rsidRPr="002E76CE" w:rsidRDefault="00152840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Образовательные:</w:t>
      </w:r>
    </w:p>
    <w:p w:rsidR="0018791E" w:rsidRPr="002E76CE" w:rsidRDefault="0018791E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совершенствование уровня спортивной подготовленности обучающихся на этапах, соо</w:t>
      </w: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ветствующих году обучения;</w:t>
      </w:r>
    </w:p>
    <w:p w:rsidR="0018791E" w:rsidRPr="002E76CE" w:rsidRDefault="0018791E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поэтапное освоение и дальнейшее совершенствование физической подготовки, спорти</w:t>
      </w: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но-технической подготовки, спортивно-тактической подготовки, психической подготовки; </w:t>
      </w:r>
    </w:p>
    <w:p w:rsidR="0018791E" w:rsidRPr="002E76CE" w:rsidRDefault="0018791E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достижение высокого уровня всех видов подгото</w:t>
      </w:r>
      <w:r w:rsidR="00275859"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вленности обучающегося</w:t>
      </w:r>
      <w:r w:rsidR="00450DCB"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791E" w:rsidRPr="002E76CE" w:rsidRDefault="0018791E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обучающимися знаний, умений и навыков в области физической культуры и спорта,</w:t>
      </w:r>
    </w:p>
    <w:p w:rsidR="0018791E" w:rsidRPr="002E76CE" w:rsidRDefault="00152840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Развивающие:</w:t>
      </w:r>
    </w:p>
    <w:p w:rsidR="00152840" w:rsidRPr="002E76CE" w:rsidRDefault="0018791E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двигательных качеств </w:t>
      </w:r>
      <w:r w:rsidR="00152840" w:rsidRPr="002E7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E76CE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 функциональных систем организма, обеспечиваю</w:t>
      </w:r>
      <w:r w:rsidRPr="002E76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щих успешн</w:t>
      </w:r>
      <w:r w:rsidR="00152840" w:rsidRPr="002E76CE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2E7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соревновательного упражнения и дос</w:t>
      </w:r>
      <w:r w:rsidRPr="002E76C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тижение планируемых результатов</w:t>
      </w:r>
      <w:r w:rsidR="00450DCB" w:rsidRPr="002E76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2840" w:rsidRPr="002E76CE" w:rsidRDefault="00152840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Воспитательные:</w:t>
      </w:r>
    </w:p>
    <w:p w:rsidR="0018791E" w:rsidRPr="002E76CE" w:rsidRDefault="00152840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-укрепление здоровья, формирование культуры здорового и безопасного образа жизни;</w:t>
      </w:r>
    </w:p>
    <w:p w:rsidR="0018791E" w:rsidRPr="002E76CE" w:rsidRDefault="00152840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навыков адаптации к жизни в обществе, профессиональной ориентации;</w:t>
      </w:r>
    </w:p>
    <w:p w:rsidR="0018791E" w:rsidRPr="002E76CE" w:rsidRDefault="00152840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8791E"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максимального количества детей к систематическим занятиям и сохранение контингента обучающихся на этапе НП;</w:t>
      </w:r>
    </w:p>
    <w:p w:rsidR="0018791E" w:rsidRPr="002E76CE" w:rsidRDefault="00152840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8791E"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систематическое участие в спортивных мероприятиях и соревнованиях, соответству</w:t>
      </w:r>
      <w:r w:rsidR="0018791E"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18791E"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щих этапу подготовки и квалификации </w:t>
      </w:r>
      <w:r w:rsidR="00DD38B7"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обучающегося;</w:t>
      </w:r>
    </w:p>
    <w:p w:rsidR="00E91388" w:rsidRPr="002E76CE" w:rsidRDefault="00152840" w:rsidP="002E76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8791E"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Pr="002E7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хранение и укрепление здоровья</w:t>
      </w:r>
    </w:p>
    <w:p w:rsidR="00C83CAE" w:rsidRPr="002E76CE" w:rsidRDefault="00C83CAE" w:rsidP="002E76CE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2E76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Характеристика </w:t>
      </w:r>
      <w:r w:rsidRPr="002E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образовательной программы спортивной подг</w:t>
      </w:r>
      <w:r w:rsidRPr="002E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E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товки.</w:t>
      </w:r>
    </w:p>
    <w:p w:rsidR="00276FAF" w:rsidRPr="002E76CE" w:rsidRDefault="00276FAF" w:rsidP="002E76CE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 - один из древнейших и наиболее массовых видов спорта. Лёгкая атлет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совокупность видов спорта, объединяющая такие дисциплины как -  ходьба, бег, прыжки (в длину, высоту, тройной, с шестом), метание (диска, копья, молота), толкание ядра и легкоатлетические многоборья. Соревнования проводятся как для мужчин, так и для женщин.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Легкоатлетические виды спорта можно классифицировать по различным параме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рам: по группам видов легкой атлетики, по половому и возрастному признакам, по месту проведения.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легкой атлетики принято подразделять на пять разделов: ходьбу, бег, пры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метания и многоборья. Каждый из них, в свою очередь, подразделяется на разнови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ности. 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ходьба - на 20 и </w:t>
      </w:r>
      <w:smartTag w:uri="urn:schemas-microsoft-com:office:smarttags" w:element="metricconverter">
        <w:smartTagPr>
          <w:attr w:name="ProductID" w:val="50 км"/>
        </w:smartTagPr>
        <w:r w:rsidRPr="002E76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км</w:t>
        </w:r>
      </w:smartTag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E34"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(олимпийские виды)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- на короткие, средние, длинные и сверхдлинные дистанции, эстафетный бег, бег с барьерами и бег с препятствиями.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подразделяются на вертикальные – прыжок в высоту и прыжок с шестом и горизонтальные – прыжок в длину и тройной прыжок.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структуре легкоатлетические виды спорта делят на: циклические, ациклич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 и смешанные, а с точки зрения преобладающего проявления какого-либо физическ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качества: скоростные, силовые, скоростно-силовые, скоростной выносливости, спец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выносливости.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виды легкой атлетики делят на классические (олимпийские) и неклассические (все остальные).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</w:t>
      </w:r>
      <w:r w:rsidR="00CB55FA"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(дисциплины) легкой атлетики (спринт, барьерный бег, бег на средние и длинные дистанции,  прыжки, метания, многоборье)</w:t>
      </w:r>
    </w:p>
    <w:p w:rsidR="00276FAF" w:rsidRPr="002E76CE" w:rsidRDefault="00276FA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наличия тренировочной базы, в спортивной школе культивируются сл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76C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виды легкой атлетики: бег на короткие дистанции, бег на средние дистанции.</w:t>
      </w:r>
    </w:p>
    <w:p w:rsidR="00BF688F" w:rsidRPr="002E76CE" w:rsidRDefault="00BF688F" w:rsidP="002E76C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AF" w:rsidRPr="002E76CE" w:rsidRDefault="00152840" w:rsidP="002E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6CE">
        <w:rPr>
          <w:rFonts w:ascii="Times New Roman" w:hAnsi="Times New Roman" w:cs="Times New Roman"/>
          <w:b/>
          <w:bCs/>
          <w:sz w:val="24"/>
          <w:szCs w:val="24"/>
        </w:rPr>
        <w:t xml:space="preserve">2.1. Сроки реализации этапов спортивной подготовки и возрастные границы лиц, проходящих спортивную подготовку, </w:t>
      </w:r>
      <w:r w:rsidRPr="002E76CE">
        <w:rPr>
          <w:rFonts w:ascii="Times New Roman" w:eastAsia="Times New Roman" w:hAnsi="Times New Roman" w:cs="Times New Roman"/>
          <w:b/>
          <w:sz w:val="24"/>
          <w:szCs w:val="24"/>
        </w:rPr>
        <w:t>количество лиц, проходящих спортивную подготовку в группах на этапах спортивной подготовки</w:t>
      </w:r>
    </w:p>
    <w:p w:rsidR="00450DCB" w:rsidRPr="002E76CE" w:rsidRDefault="004E678C" w:rsidP="002E7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</w:t>
      </w:r>
      <w:r w:rsidR="00441E34"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на этапах спортивной подготовки</w:t>
      </w:r>
    </w:p>
    <w:p w:rsidR="00450DCB" w:rsidRPr="002201DD" w:rsidRDefault="00450DCB" w:rsidP="00AD7696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№1. </w:t>
      </w:r>
    </w:p>
    <w:tbl>
      <w:tblPr>
        <w:tblStyle w:val="11"/>
        <w:tblW w:w="0" w:type="auto"/>
        <w:tblLook w:val="01E0"/>
      </w:tblPr>
      <w:tblGrid>
        <w:gridCol w:w="2474"/>
        <w:gridCol w:w="2880"/>
        <w:gridCol w:w="1863"/>
        <w:gridCol w:w="2347"/>
      </w:tblGrid>
      <w:tr w:rsidR="00450DCB" w:rsidRPr="002201DD" w:rsidTr="002E76CE">
        <w:trPr>
          <w:trHeight w:val="1410"/>
        </w:trPr>
        <w:tc>
          <w:tcPr>
            <w:tcW w:w="2571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эт</w:t>
            </w: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 спортивной подг</w:t>
            </w: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товки (лет)</w:t>
            </w:r>
          </w:p>
        </w:tc>
        <w:tc>
          <w:tcPr>
            <w:tcW w:w="1985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границы лиц, проходящих спортивную подготовку (лет)</w:t>
            </w: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Наполняемость </w:t>
            </w:r>
          </w:p>
          <w:p w:rsidR="00450DCB" w:rsidRPr="002E76CE" w:rsidRDefault="00450DCB" w:rsidP="00AD7696">
            <w:pPr>
              <w:suppressAutoHyphens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(человек)</w:t>
            </w:r>
          </w:p>
        </w:tc>
      </w:tr>
      <w:tr w:rsidR="00450DCB" w:rsidRPr="002201DD" w:rsidTr="002E76CE">
        <w:trPr>
          <w:trHeight w:val="321"/>
        </w:trPr>
        <w:tc>
          <w:tcPr>
            <w:tcW w:w="2571" w:type="dxa"/>
            <w:vMerge w:val="restart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год</w:t>
            </w:r>
          </w:p>
        </w:tc>
        <w:tc>
          <w:tcPr>
            <w:tcW w:w="1985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DCB" w:rsidRPr="002201DD" w:rsidTr="002E76CE">
        <w:trPr>
          <w:trHeight w:val="255"/>
        </w:trPr>
        <w:tc>
          <w:tcPr>
            <w:tcW w:w="2571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год</w:t>
            </w:r>
          </w:p>
        </w:tc>
        <w:tc>
          <w:tcPr>
            <w:tcW w:w="1985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DCB" w:rsidRPr="002201DD" w:rsidTr="002E76CE">
        <w:trPr>
          <w:trHeight w:val="285"/>
        </w:trPr>
        <w:tc>
          <w:tcPr>
            <w:tcW w:w="2571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год</w:t>
            </w:r>
          </w:p>
        </w:tc>
        <w:tc>
          <w:tcPr>
            <w:tcW w:w="1985" w:type="dxa"/>
          </w:tcPr>
          <w:p w:rsidR="00450DCB" w:rsidRPr="002E76CE" w:rsidRDefault="00276BE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DCB" w:rsidRPr="002201DD" w:rsidTr="002E76CE">
        <w:trPr>
          <w:trHeight w:val="269"/>
        </w:trPr>
        <w:tc>
          <w:tcPr>
            <w:tcW w:w="2571" w:type="dxa"/>
            <w:vMerge w:val="restart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- тренир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вочный этап (этап спортивной специ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лизации)</w:t>
            </w: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год</w:t>
            </w:r>
          </w:p>
        </w:tc>
        <w:tc>
          <w:tcPr>
            <w:tcW w:w="1985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0DCB" w:rsidRPr="002201DD" w:rsidTr="002E76CE">
        <w:trPr>
          <w:trHeight w:val="295"/>
        </w:trPr>
        <w:tc>
          <w:tcPr>
            <w:tcW w:w="2571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год</w:t>
            </w:r>
          </w:p>
        </w:tc>
        <w:tc>
          <w:tcPr>
            <w:tcW w:w="1985" w:type="dxa"/>
            <w:vMerge w:val="restart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0DCB" w:rsidRPr="002201DD" w:rsidTr="002E76CE">
        <w:trPr>
          <w:trHeight w:val="295"/>
        </w:trPr>
        <w:tc>
          <w:tcPr>
            <w:tcW w:w="2571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год</w:t>
            </w:r>
          </w:p>
        </w:tc>
        <w:tc>
          <w:tcPr>
            <w:tcW w:w="1985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0DCB" w:rsidRPr="002201DD" w:rsidTr="002E76CE">
        <w:trPr>
          <w:trHeight w:val="295"/>
        </w:trPr>
        <w:tc>
          <w:tcPr>
            <w:tcW w:w="2571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год</w:t>
            </w:r>
          </w:p>
        </w:tc>
        <w:tc>
          <w:tcPr>
            <w:tcW w:w="1985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0DCB" w:rsidRPr="002201DD" w:rsidTr="002E76CE">
        <w:trPr>
          <w:trHeight w:val="295"/>
        </w:trPr>
        <w:tc>
          <w:tcPr>
            <w:tcW w:w="2571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год</w:t>
            </w:r>
          </w:p>
        </w:tc>
        <w:tc>
          <w:tcPr>
            <w:tcW w:w="1985" w:type="dxa"/>
            <w:vMerge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6BEB"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0DCB" w:rsidRPr="002201DD" w:rsidTr="002E76CE">
        <w:trPr>
          <w:trHeight w:val="1129"/>
        </w:trPr>
        <w:tc>
          <w:tcPr>
            <w:tcW w:w="2571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совершенств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спортивного мастерства</w:t>
            </w: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1985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DCB" w:rsidRPr="002201DD" w:rsidTr="002E76CE">
        <w:trPr>
          <w:trHeight w:val="833"/>
        </w:trPr>
        <w:tc>
          <w:tcPr>
            <w:tcW w:w="2571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</w:t>
            </w:r>
          </w:p>
        </w:tc>
        <w:tc>
          <w:tcPr>
            <w:tcW w:w="3310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1985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2447" w:type="dxa"/>
          </w:tcPr>
          <w:p w:rsidR="00450DCB" w:rsidRPr="002E76CE" w:rsidRDefault="00450DCB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E0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678C" w:rsidRPr="002E76CE" w:rsidRDefault="004E678C" w:rsidP="00AD7696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основу комплектования учебно-тренировочных групп положена система мног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летней подготовки с учетом возрастных закономерностей становления спортивного ма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терства. При объединении в одну группу разных по возрасту и спортивной подготовле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ности обучающихся должны выполняться следующие условия:</w:t>
      </w:r>
    </w:p>
    <w:p w:rsidR="004E678C" w:rsidRPr="002E76CE" w:rsidRDefault="004E678C" w:rsidP="004B5E73">
      <w:pPr>
        <w:widowControl w:val="0"/>
        <w:numPr>
          <w:ilvl w:val="0"/>
          <w:numId w:val="2"/>
        </w:numPr>
        <w:tabs>
          <w:tab w:val="left" w:pos="1047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разница в уровнях спортивного мастерства обучающихся не должна превышать двух спортивных разрядов (званий);</w:t>
      </w:r>
    </w:p>
    <w:p w:rsidR="009C7932" w:rsidRPr="002E76CE" w:rsidRDefault="004E678C" w:rsidP="004B5E73">
      <w:pPr>
        <w:widowControl w:val="0"/>
        <w:numPr>
          <w:ilvl w:val="0"/>
          <w:numId w:val="2"/>
        </w:numPr>
        <w:tabs>
          <w:tab w:val="left" w:pos="176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разница в возрасте не должна превышать двух лет (по году рождения).</w:t>
      </w:r>
    </w:p>
    <w:p w:rsidR="009C7932" w:rsidRPr="002E76CE" w:rsidRDefault="009C7932" w:rsidP="00AD76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2.2. Объем дополнительной образ</w:t>
      </w:r>
      <w:r w:rsidR="00A52EB1" w:rsidRPr="002E76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овательной программы спортивной </w:t>
      </w:r>
      <w:r w:rsidRPr="002E76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подготовки.</w:t>
      </w:r>
    </w:p>
    <w:p w:rsidR="009C7932" w:rsidRPr="002E76CE" w:rsidRDefault="009C7932" w:rsidP="00AD7696">
      <w:pPr>
        <w:spacing w:after="2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 xml:space="preserve">Режим учебно - тренировочной работы является максимальным и установлен в зависимости от этапа и задач подготовки.  В зависимости от периода подготовки (переходный, подготовительный, соревновательный) недельная учебно - тренировочная нагрузка может увеличиваться или уменьшаться в пределах индивидуального плана спортивной подготовки. </w:t>
      </w:r>
    </w:p>
    <w:p w:rsidR="00EB3A29" w:rsidRPr="002E76CE" w:rsidRDefault="009C7932" w:rsidP="00AD769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t xml:space="preserve">Требования к объему </w:t>
      </w:r>
      <w:r w:rsidR="00C8699C" w:rsidRPr="002E76CE">
        <w:rPr>
          <w:rFonts w:ascii="Times New Roman" w:eastAsia="Calibri" w:hAnsi="Times New Roman" w:cs="Times New Roman"/>
          <w:sz w:val="24"/>
          <w:szCs w:val="24"/>
        </w:rPr>
        <w:t xml:space="preserve">учебно - </w:t>
      </w:r>
      <w:r w:rsidRPr="002E76CE">
        <w:rPr>
          <w:rFonts w:ascii="Times New Roman" w:eastAsia="Calibri" w:hAnsi="Times New Roman" w:cs="Times New Roman"/>
          <w:sz w:val="24"/>
          <w:szCs w:val="24"/>
        </w:rPr>
        <w:t>тренировочного процесса</w:t>
      </w:r>
    </w:p>
    <w:p w:rsidR="009C7932" w:rsidRPr="002201DD" w:rsidRDefault="00EB3A29" w:rsidP="00AD7696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1DD">
        <w:rPr>
          <w:rFonts w:ascii="Times New Roman" w:eastAsia="Calibri" w:hAnsi="Times New Roman" w:cs="Times New Roman"/>
          <w:sz w:val="28"/>
          <w:szCs w:val="28"/>
        </w:rPr>
        <w:t xml:space="preserve">Таблица № 2 </w:t>
      </w:r>
    </w:p>
    <w:tbl>
      <w:tblPr>
        <w:tblStyle w:val="11"/>
        <w:tblW w:w="5000" w:type="pct"/>
        <w:tblLayout w:type="fixed"/>
        <w:tblLook w:val="00A0"/>
      </w:tblPr>
      <w:tblGrid>
        <w:gridCol w:w="1707"/>
        <w:gridCol w:w="1071"/>
        <w:gridCol w:w="1337"/>
        <w:gridCol w:w="1069"/>
        <w:gridCol w:w="1257"/>
        <w:gridCol w:w="1685"/>
        <w:gridCol w:w="1438"/>
      </w:tblGrid>
      <w:tr w:rsidR="009C7932" w:rsidRPr="002201DD" w:rsidTr="002E76CE">
        <w:trPr>
          <w:trHeight w:val="247"/>
        </w:trPr>
        <w:tc>
          <w:tcPr>
            <w:tcW w:w="892" w:type="pct"/>
            <w:vMerge w:val="restar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4108" w:type="pct"/>
            <w:gridSpan w:val="6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9C7932" w:rsidRPr="002201DD" w:rsidTr="002E76CE">
        <w:trPr>
          <w:trHeight w:val="145"/>
        </w:trPr>
        <w:tc>
          <w:tcPr>
            <w:tcW w:w="892" w:type="pct"/>
            <w:vMerge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pct"/>
            <w:gridSpan w:val="2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начальной по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1216" w:type="pct"/>
            <w:gridSpan w:val="2"/>
          </w:tcPr>
          <w:p w:rsidR="009C7932" w:rsidRPr="002E76CE" w:rsidRDefault="00C8699C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 - т</w:t>
            </w:r>
            <w:r w:rsidR="009C7932"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ренир</w:t>
            </w:r>
            <w:r w:rsidR="009C7932"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C7932"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вочный этап </w:t>
            </w:r>
            <w:r w:rsidR="009C7932"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(этап спортивной специализации)</w:t>
            </w:r>
          </w:p>
        </w:tc>
        <w:tc>
          <w:tcPr>
            <w:tcW w:w="881" w:type="pct"/>
            <w:vMerge w:val="restar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ind w:left="-1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сове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</w:t>
            </w:r>
            <w:r w:rsidR="00C8699C"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вания спортивного мастерства</w:t>
            </w:r>
          </w:p>
        </w:tc>
        <w:tc>
          <w:tcPr>
            <w:tcW w:w="752" w:type="pct"/>
            <w:vMerge w:val="restar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ind w:left="-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вы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шего спо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тивного мастерства</w:t>
            </w:r>
          </w:p>
        </w:tc>
      </w:tr>
      <w:tr w:rsidR="009C7932" w:rsidRPr="002201DD" w:rsidTr="002E76CE">
        <w:trPr>
          <w:trHeight w:val="145"/>
        </w:trPr>
        <w:tc>
          <w:tcPr>
            <w:tcW w:w="892" w:type="pct"/>
            <w:vMerge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года</w:t>
            </w:r>
          </w:p>
        </w:tc>
        <w:tc>
          <w:tcPr>
            <w:tcW w:w="699" w:type="pc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г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59" w:type="pc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657" w:type="pc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881" w:type="pct"/>
            <w:vMerge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932" w:rsidRPr="002201DD" w:rsidTr="002E76CE">
        <w:trPr>
          <w:trHeight w:val="673"/>
        </w:trPr>
        <w:tc>
          <w:tcPr>
            <w:tcW w:w="892" w:type="pc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в нед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560" w:type="pct"/>
          </w:tcPr>
          <w:p w:rsidR="009C7932" w:rsidRPr="002E76CE" w:rsidRDefault="00EB3A29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pct"/>
          </w:tcPr>
          <w:p w:rsidR="009C7932" w:rsidRPr="002E76CE" w:rsidRDefault="009C7932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81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C7932" w:rsidRPr="002201DD" w:rsidTr="002E76CE">
        <w:trPr>
          <w:trHeight w:val="840"/>
        </w:trPr>
        <w:tc>
          <w:tcPr>
            <w:tcW w:w="892" w:type="pc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тренировок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в неделю</w:t>
            </w:r>
          </w:p>
        </w:tc>
        <w:tc>
          <w:tcPr>
            <w:tcW w:w="560" w:type="pct"/>
          </w:tcPr>
          <w:p w:rsidR="009C7932" w:rsidRPr="002E76CE" w:rsidRDefault="00276BEB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99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549F"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59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7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81" w:type="pct"/>
          </w:tcPr>
          <w:p w:rsidR="009C7932" w:rsidRPr="002E76CE" w:rsidRDefault="00502505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9C7932"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52" w:type="pct"/>
          </w:tcPr>
          <w:p w:rsidR="009C7932" w:rsidRPr="002E76CE" w:rsidRDefault="00502505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C7932"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C7932" w:rsidRPr="002201DD" w:rsidTr="002E76CE">
        <w:trPr>
          <w:trHeight w:val="898"/>
        </w:trPr>
        <w:tc>
          <w:tcPr>
            <w:tcW w:w="892" w:type="pct"/>
          </w:tcPr>
          <w:p w:rsidR="009C7932" w:rsidRPr="002E76CE" w:rsidRDefault="009C7932" w:rsidP="00AD769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чество часов в год</w:t>
            </w:r>
          </w:p>
        </w:tc>
        <w:tc>
          <w:tcPr>
            <w:tcW w:w="560" w:type="pct"/>
          </w:tcPr>
          <w:p w:rsidR="009C7932" w:rsidRPr="002E76CE" w:rsidRDefault="00276BEB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5B75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9" w:type="pct"/>
          </w:tcPr>
          <w:p w:rsidR="009C7932" w:rsidRPr="002E76CE" w:rsidRDefault="009C7932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9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657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  <w:r w:rsidR="00276BEB"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5B75">
              <w:rPr>
                <w:rFonts w:ascii="Times New Roman" w:eastAsia="Calibri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881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752" w:type="pct"/>
          </w:tcPr>
          <w:p w:rsidR="009C7932" w:rsidRPr="002E76CE" w:rsidRDefault="00C8699C" w:rsidP="00AD7696">
            <w:pPr>
              <w:suppressAutoHyphens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>1248</w:t>
            </w:r>
          </w:p>
        </w:tc>
      </w:tr>
    </w:tbl>
    <w:p w:rsidR="00FE24C9" w:rsidRPr="002201DD" w:rsidRDefault="00FE24C9" w:rsidP="00AD7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24C9" w:rsidRPr="002E76CE" w:rsidRDefault="00FE24C9" w:rsidP="00AD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hAnsi="Times New Roman" w:cs="Times New Roman"/>
          <w:b/>
          <w:sz w:val="24"/>
          <w:szCs w:val="24"/>
          <w:lang w:eastAsia="ru-RU"/>
        </w:rPr>
        <w:t>2.3. Виды (формы) обучения, применяющиеся при реализации дополнительной образовательной программы спортивной подготовки</w:t>
      </w:r>
    </w:p>
    <w:p w:rsidR="00EB3A29" w:rsidRPr="002E76CE" w:rsidRDefault="00FE24C9" w:rsidP="00AD7696">
      <w:pPr>
        <w:widowControl w:val="0"/>
        <w:suppressAutoHyphens w:val="0"/>
        <w:spacing w:after="0" w:line="240" w:lineRule="auto"/>
        <w:ind w:right="17" w:firstLine="7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Спортивная подготовка </w:t>
      </w: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учебно - 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тренировочный процесс</w:t>
      </w: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, который направлен на физическое воспитание и совершенствование спортивного мастерства обучающихся, пр</w:t>
      </w: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ходящих спортивную подготовку, включает в себя обязательное систематическое участие в спортивных соревнованиях, подлежит планированию, осуществляется на основании г</w:t>
      </w: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сударственного (муниципального) задания на оказание услуг по спортивной подготовке или контракта оказания услуг по спортивной подготовке в соответствии с  дополнител</w:t>
      </w: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ной образовательной  программой спортивной подготовки.</w:t>
      </w:r>
    </w:p>
    <w:p w:rsidR="006E4B51" w:rsidRPr="002E76CE" w:rsidRDefault="006E4B51" w:rsidP="006E4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6CE">
        <w:rPr>
          <w:rFonts w:ascii="Times New Roman" w:hAnsi="Times New Roman" w:cs="Times New Roman"/>
          <w:sz w:val="24"/>
          <w:szCs w:val="24"/>
        </w:rPr>
        <w:t xml:space="preserve">В связи с этим следует выделить ряд относительно самостоятельных ее сторон, видов, имеющих существенные признаки, отличающие их друг от друга: технические, тактические, физические, психологические, теоретические и интегральные. Это </w:t>
      </w:r>
      <w:r w:rsidRPr="002E76CE">
        <w:rPr>
          <w:rFonts w:ascii="Times New Roman" w:hAnsi="Times New Roman" w:cs="Times New Roman"/>
          <w:sz w:val="24"/>
          <w:szCs w:val="24"/>
        </w:rPr>
        <w:lastRenderedPageBreak/>
        <w:t>упорядочивает представление о составляющих спортивного мастерства, позволяет в определенной мере систематизировать средства и методы их совершенствования, систему контроля и управления учебно- тренировочным процессом.</w:t>
      </w:r>
    </w:p>
    <w:p w:rsidR="006E4B51" w:rsidRPr="002E76CE" w:rsidRDefault="006E4B51" w:rsidP="006E4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6CE">
        <w:rPr>
          <w:rFonts w:ascii="Times New Roman" w:hAnsi="Times New Roman" w:cs="Times New Roman"/>
          <w:sz w:val="24"/>
          <w:szCs w:val="24"/>
        </w:rPr>
        <w:t xml:space="preserve">Вместе с тем следует учитывать, что в учебно - тренировочной и особенно в соревновательной деятельности ни один из этих видов подготовки не проявляется изолированно, они объединяются в сложный комплекс, направленный на достижение наивысших спортивных показателей. Следует учитывать, что каждый вид спортивной подготовки зависит от других видов, определяется ими и, в свою очередь, влияет на них. Например, техника спортсмена находится в прямой зависимости от уровня развития физических качеств, т.е. от силы, быстроты, гибкости и других. Уровень проявления физических качеств (например, выносливости) тесно связан с экономичностью техники, специальной психической устойчивостью к утомлению, умением реализовать рациональную тактическую схему соревновательной борьбы в сложных условиях. Вместе с тем тактическая подготовка не может быть осуществлена без высокого уровня технического мастерства, хорошей функциональной подготовленности, развития смелости, решительности, целеустремленности и т.д. </w:t>
      </w:r>
    </w:p>
    <w:p w:rsidR="00A030DE" w:rsidRDefault="00A030DE" w:rsidP="006E4B51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030DE" w:rsidRPr="002E76CE" w:rsidRDefault="00FE24C9" w:rsidP="00A030D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 - тренировочные мероприятия</w:t>
      </w:r>
    </w:p>
    <w:p w:rsidR="00FE24C9" w:rsidRPr="002E76CE" w:rsidRDefault="00FE24C9" w:rsidP="00AD7696">
      <w:pPr>
        <w:widowControl w:val="0"/>
        <w:suppressAutoHyphens w:val="0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№3</w:t>
      </w:r>
    </w:p>
    <w:tbl>
      <w:tblPr>
        <w:tblStyle w:val="11"/>
        <w:tblW w:w="9670" w:type="dxa"/>
        <w:tblLayout w:type="fixed"/>
        <w:tblLook w:val="04A0"/>
      </w:tblPr>
      <w:tblGrid>
        <w:gridCol w:w="587"/>
        <w:gridCol w:w="2268"/>
        <w:gridCol w:w="850"/>
        <w:gridCol w:w="1713"/>
        <w:gridCol w:w="1982"/>
        <w:gridCol w:w="2270"/>
      </w:tblGrid>
      <w:tr w:rsidR="00FE24C9" w:rsidRPr="002E76CE" w:rsidTr="002E76CE">
        <w:trPr>
          <w:trHeight w:hRule="exact" w:val="1248"/>
        </w:trPr>
        <w:tc>
          <w:tcPr>
            <w:tcW w:w="587" w:type="dxa"/>
            <w:vMerge w:val="restart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учебно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тренировочных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роприятий</w:t>
            </w:r>
          </w:p>
        </w:tc>
        <w:tc>
          <w:tcPr>
            <w:tcW w:w="6815" w:type="dxa"/>
            <w:gridSpan w:val="4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Предельная продолжительность учебно-тренировочных мер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FE24C9" w:rsidRPr="002E76CE" w:rsidTr="002E76CE">
        <w:trPr>
          <w:trHeight w:hRule="exact" w:val="1990"/>
        </w:trPr>
        <w:tc>
          <w:tcPr>
            <w:tcW w:w="587" w:type="dxa"/>
            <w:vMerge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чал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товки</w:t>
            </w:r>
          </w:p>
        </w:tc>
        <w:tc>
          <w:tcPr>
            <w:tcW w:w="1713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тренирово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ный этап (этап спо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тивной сп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циализации)</w:t>
            </w:r>
          </w:p>
        </w:tc>
        <w:tc>
          <w:tcPr>
            <w:tcW w:w="1982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соверше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ствования спо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тивного масте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ства</w:t>
            </w:r>
          </w:p>
        </w:tc>
        <w:tc>
          <w:tcPr>
            <w:tcW w:w="227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высшего спортивного ма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терства</w:t>
            </w:r>
          </w:p>
        </w:tc>
      </w:tr>
      <w:tr w:rsidR="00FE24C9" w:rsidRPr="002E76CE" w:rsidTr="002E76CE">
        <w:trPr>
          <w:trHeight w:hRule="exact" w:val="397"/>
        </w:trPr>
        <w:tc>
          <w:tcPr>
            <w:tcW w:w="9670" w:type="dxa"/>
            <w:gridSpan w:val="6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FE24C9" w:rsidRPr="002E76CE" w:rsidTr="002E76CE">
        <w:trPr>
          <w:trHeight w:hRule="exact" w:val="2011"/>
        </w:trPr>
        <w:tc>
          <w:tcPr>
            <w:tcW w:w="587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268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-тренировочные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роприятия по 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готовке к междун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родным спорти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ным соревнован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ям</w:t>
            </w:r>
          </w:p>
        </w:tc>
        <w:tc>
          <w:tcPr>
            <w:tcW w:w="85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13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2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27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  <w:tr w:rsidR="00FE24C9" w:rsidRPr="002E76CE" w:rsidTr="002E76CE">
        <w:trPr>
          <w:trHeight w:hRule="exact" w:val="2006"/>
        </w:trPr>
        <w:tc>
          <w:tcPr>
            <w:tcW w:w="587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268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-тренировочные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роприятия по 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готовке к чемпи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натам России, ку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 России, пе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венствам России</w:t>
            </w:r>
          </w:p>
        </w:tc>
        <w:tc>
          <w:tcPr>
            <w:tcW w:w="85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13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82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27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  <w:tr w:rsidR="00FE24C9" w:rsidRPr="002E76CE" w:rsidTr="002E76CE">
        <w:trPr>
          <w:trHeight w:hRule="exact" w:val="2016"/>
        </w:trPr>
        <w:tc>
          <w:tcPr>
            <w:tcW w:w="587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2268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Учебно-тренировочные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роприятия по 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готовке к другим всероссийским спортивным соре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нованиям</w:t>
            </w:r>
          </w:p>
        </w:tc>
        <w:tc>
          <w:tcPr>
            <w:tcW w:w="85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13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82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27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FE24C9" w:rsidRPr="002E76CE" w:rsidTr="002E76CE">
        <w:trPr>
          <w:trHeight w:hRule="exact" w:val="2534"/>
        </w:trPr>
        <w:tc>
          <w:tcPr>
            <w:tcW w:w="587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1.4.</w:t>
            </w:r>
          </w:p>
        </w:tc>
        <w:tc>
          <w:tcPr>
            <w:tcW w:w="2268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-тренировочные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роприятия по 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готовке к офиц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альным спорти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ным соревнован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ям субъекта Ро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сийской Федерации</w:t>
            </w:r>
          </w:p>
        </w:tc>
        <w:tc>
          <w:tcPr>
            <w:tcW w:w="85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13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82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270" w:type="dxa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</w:tbl>
    <w:p w:rsidR="00FE24C9" w:rsidRPr="002E76CE" w:rsidRDefault="00FE24C9" w:rsidP="006E4B5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713" w:type="dxa"/>
        <w:jc w:val="center"/>
        <w:tblInd w:w="5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2065"/>
        <w:gridCol w:w="868"/>
        <w:gridCol w:w="2040"/>
        <w:gridCol w:w="1973"/>
        <w:gridCol w:w="2280"/>
      </w:tblGrid>
      <w:tr w:rsidR="00FE24C9" w:rsidRPr="002E76CE" w:rsidTr="006C167D">
        <w:trPr>
          <w:trHeight w:hRule="exact" w:val="494"/>
          <w:jc w:val="center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Специальные учебно-тренировочные мероприятия</w:t>
            </w:r>
          </w:p>
        </w:tc>
      </w:tr>
      <w:tr w:rsidR="00FE24C9" w:rsidRPr="002E76CE" w:rsidTr="006C167D">
        <w:trPr>
          <w:trHeight w:hRule="exact" w:val="193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-тренировочные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роприятия по 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щей и (или) спец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альной физической подготовке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FE24C9" w:rsidRPr="002E76CE" w:rsidTr="006C167D">
        <w:trPr>
          <w:trHeight w:hRule="exact" w:val="73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Восстановительные мероприятия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10 суток</w:t>
            </w:r>
          </w:p>
        </w:tc>
      </w:tr>
      <w:tr w:rsidR="00FE24C9" w:rsidRPr="002E76CE" w:rsidTr="006C167D">
        <w:trPr>
          <w:trHeight w:hRule="exact" w:val="125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для комплексного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дицинского обсл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3 суток, но не более 2 раз в год</w:t>
            </w:r>
          </w:p>
        </w:tc>
      </w:tr>
      <w:tr w:rsidR="00FE24C9" w:rsidRPr="002E76CE" w:rsidTr="006C167D">
        <w:trPr>
          <w:trHeight w:hRule="exact" w:val="148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-тренировочные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роприятия в кан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кулярный период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21 суток подряд и не более двух учебно-тренировочных меропри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тий в 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FE24C9" w:rsidRPr="002E76CE" w:rsidTr="006C167D">
        <w:trPr>
          <w:trHeight w:hRule="exact" w:val="142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Просмотровые учебно-тренировочные м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роприятия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C9" w:rsidRPr="002E76CE" w:rsidRDefault="00FE24C9" w:rsidP="006E4B5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60 суток</w:t>
            </w:r>
          </w:p>
        </w:tc>
      </w:tr>
    </w:tbl>
    <w:p w:rsidR="00FE24C9" w:rsidRPr="002E76CE" w:rsidRDefault="00FE24C9" w:rsidP="002E76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подготовки, связанные с физическими нагрузками:</w:t>
      </w:r>
    </w:p>
    <w:p w:rsidR="00FE24C9" w:rsidRPr="002E76CE" w:rsidRDefault="00FE24C9" w:rsidP="002E76C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1. Общая физическая подготовка (ОФП) – это система занятий физическими упражнени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ми, которая направлена на развитие всех физических качеств (сила, выносливость, ск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рость, ловкость, гибкость) в их гармоничном сочетании.</w:t>
      </w:r>
    </w:p>
    <w:p w:rsidR="00FE24C9" w:rsidRPr="002E76CE" w:rsidRDefault="00FE24C9" w:rsidP="002E76C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Специальная физическая подготовка – это процесс воспитания физических качеств, обеспечивающий преимущественное развитие тех двигательных способностей, которые необходимы для успешной соревновательной деятельности в </w:t>
      </w:r>
      <w:r w:rsidR="00A030DE"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легкой атлетике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E24C9" w:rsidRPr="002E76CE" w:rsidRDefault="00FE24C9" w:rsidP="002E76C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подготовки, не связанные с физическими нагрузками:</w:t>
      </w:r>
    </w:p>
    <w:p w:rsidR="00FE24C9" w:rsidRPr="002E76CE" w:rsidRDefault="00FE24C9" w:rsidP="002E76C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1. Тактическая, теоретическая и психологическая подготовка – это  процесс повышения те</w:t>
      </w:r>
      <w:r w:rsidR="00AD7696"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оретического уровня мастерства обучающихся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, вооружение его определенными зн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ниями и умениями использовать их в </w:t>
      </w:r>
      <w:r w:rsidR="00AD7696"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 - </w:t>
      </w:r>
      <w:r w:rsidRPr="002E76CE">
        <w:rPr>
          <w:rFonts w:ascii="Times New Roman" w:eastAsia="Calibri" w:hAnsi="Times New Roman" w:cs="Times New Roman"/>
          <w:sz w:val="24"/>
          <w:szCs w:val="24"/>
          <w:lang w:eastAsia="ru-RU"/>
        </w:rPr>
        <w:t>тренировочных занятиях и соревнованиях.</w:t>
      </w:r>
    </w:p>
    <w:p w:rsidR="00FE24C9" w:rsidRPr="002E76CE" w:rsidRDefault="00FE24C9" w:rsidP="002E76CE">
      <w:pPr>
        <w:widowControl w:val="0"/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Основными формами осуществления спортивной подготовки являются:</w:t>
      </w:r>
    </w:p>
    <w:p w:rsidR="00FE24C9" w:rsidRPr="002E76CE" w:rsidRDefault="00C15E68" w:rsidP="002E76CE">
      <w:pPr>
        <w:widowControl w:val="0"/>
        <w:tabs>
          <w:tab w:val="left" w:pos="97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</w:t>
      </w:r>
      <w:r w:rsidR="00FE24C9" w:rsidRPr="002E76CE">
        <w:rPr>
          <w:rFonts w:ascii="Times New Roman" w:eastAsia="Times New Roman" w:hAnsi="Times New Roman" w:cs="Times New Roman"/>
          <w:bCs/>
          <w:sz w:val="24"/>
          <w:szCs w:val="24"/>
        </w:rPr>
        <w:t>групповые и индивидуальные учебно - тренировочные и теоретические занятия;</w:t>
      </w:r>
    </w:p>
    <w:p w:rsidR="00FE24C9" w:rsidRPr="002E76CE" w:rsidRDefault="00FE24C9" w:rsidP="002E76CE">
      <w:pPr>
        <w:widowControl w:val="0"/>
        <w:numPr>
          <w:ilvl w:val="0"/>
          <w:numId w:val="3"/>
        </w:numPr>
        <w:tabs>
          <w:tab w:val="left" w:pos="972"/>
        </w:tabs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работа по индивидуальным планам;</w:t>
      </w:r>
    </w:p>
    <w:p w:rsidR="00FE24C9" w:rsidRPr="002E76CE" w:rsidRDefault="00FE24C9" w:rsidP="002E76CE">
      <w:pPr>
        <w:widowControl w:val="0"/>
        <w:numPr>
          <w:ilvl w:val="0"/>
          <w:numId w:val="3"/>
        </w:numPr>
        <w:tabs>
          <w:tab w:val="left" w:pos="972"/>
        </w:tabs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учебно - тренировочные сборы;</w:t>
      </w:r>
    </w:p>
    <w:p w:rsidR="00FE24C9" w:rsidRPr="002E76CE" w:rsidRDefault="00FE24C9" w:rsidP="002E76CE">
      <w:pPr>
        <w:widowControl w:val="0"/>
        <w:numPr>
          <w:ilvl w:val="0"/>
          <w:numId w:val="3"/>
        </w:numPr>
        <w:tabs>
          <w:tab w:val="left" w:pos="972"/>
        </w:tabs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участие в спортивных соревнованиях и мероприятиях;</w:t>
      </w:r>
    </w:p>
    <w:p w:rsidR="00FE24C9" w:rsidRPr="002E76CE" w:rsidRDefault="00FE24C9" w:rsidP="002E76CE">
      <w:pPr>
        <w:widowControl w:val="0"/>
        <w:numPr>
          <w:ilvl w:val="0"/>
          <w:numId w:val="3"/>
        </w:numPr>
        <w:tabs>
          <w:tab w:val="left" w:pos="972"/>
        </w:tabs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инструкторская и судейская практика;</w:t>
      </w:r>
    </w:p>
    <w:p w:rsidR="00FE24C9" w:rsidRPr="002E76CE" w:rsidRDefault="00FE24C9" w:rsidP="002E76CE">
      <w:pPr>
        <w:widowControl w:val="0"/>
        <w:numPr>
          <w:ilvl w:val="0"/>
          <w:numId w:val="3"/>
        </w:numPr>
        <w:tabs>
          <w:tab w:val="left" w:pos="972"/>
        </w:tabs>
        <w:suppressAutoHyphens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bCs/>
          <w:sz w:val="24"/>
          <w:szCs w:val="24"/>
        </w:rPr>
        <w:t>медико-восстановительные мероприятия;</w:t>
      </w:r>
    </w:p>
    <w:p w:rsidR="00FE24C9" w:rsidRPr="002E76CE" w:rsidRDefault="00FE24C9" w:rsidP="002E76CE">
      <w:pPr>
        <w:shd w:val="clear" w:color="auto" w:fill="FFFFFF"/>
        <w:suppressAutoHyphens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76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тестирование и контроль.</w:t>
      </w:r>
    </w:p>
    <w:p w:rsidR="002E76CE" w:rsidRPr="006C167D" w:rsidRDefault="00FE24C9" w:rsidP="006C167D">
      <w:pPr>
        <w:pStyle w:val="aff2"/>
        <w:jc w:val="both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2E76CE">
        <w:rPr>
          <w:b w:val="0"/>
          <w:bCs w:val="0"/>
          <w:color w:val="000000"/>
          <w:sz w:val="24"/>
          <w:szCs w:val="24"/>
          <w:lang w:eastAsia="ru-RU" w:bidi="ru-RU"/>
        </w:rPr>
        <w:t>Для каждого этапа подготовки есть своя 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</w:t>
      </w:r>
      <w:r w:rsidRPr="002E76CE">
        <w:rPr>
          <w:b w:val="0"/>
          <w:bCs w:val="0"/>
          <w:color w:val="000000"/>
          <w:sz w:val="24"/>
          <w:szCs w:val="24"/>
          <w:lang w:eastAsia="ru-RU" w:bidi="ru-RU"/>
        </w:rPr>
        <w:t>б</w:t>
      </w:r>
      <w:r w:rsidRPr="002E76CE">
        <w:rPr>
          <w:b w:val="0"/>
          <w:bCs w:val="0"/>
          <w:color w:val="000000"/>
          <w:sz w:val="24"/>
          <w:szCs w:val="24"/>
          <w:lang w:eastAsia="ru-RU" w:bidi="ru-RU"/>
        </w:rPr>
        <w:t>ратно)</w:t>
      </w:r>
    </w:p>
    <w:p w:rsidR="00FE24C9" w:rsidRPr="006C167D" w:rsidRDefault="00FE24C9" w:rsidP="00AD7696">
      <w:pPr>
        <w:pStyle w:val="aff2"/>
        <w:jc w:val="center"/>
        <w:rPr>
          <w:color w:val="000000"/>
          <w:sz w:val="24"/>
          <w:szCs w:val="24"/>
          <w:lang w:eastAsia="ru-RU" w:bidi="ru-RU"/>
        </w:rPr>
      </w:pPr>
      <w:r w:rsidRPr="006C167D">
        <w:rPr>
          <w:color w:val="000000"/>
          <w:sz w:val="24"/>
          <w:szCs w:val="24"/>
          <w:lang w:eastAsia="ru-RU" w:bidi="ru-RU"/>
        </w:rPr>
        <w:t>Объем соревновательной деятельности</w:t>
      </w:r>
    </w:p>
    <w:p w:rsidR="00FE24C9" w:rsidRPr="002201DD" w:rsidRDefault="00FE24C9" w:rsidP="00AD7696">
      <w:pPr>
        <w:pStyle w:val="aff2"/>
        <w:jc w:val="right"/>
        <w:rPr>
          <w:b w:val="0"/>
          <w:color w:val="000000"/>
          <w:lang w:eastAsia="ru-RU" w:bidi="ru-RU"/>
        </w:rPr>
      </w:pPr>
      <w:r w:rsidRPr="002201DD">
        <w:rPr>
          <w:b w:val="0"/>
          <w:color w:val="000000"/>
          <w:lang w:eastAsia="ru-RU" w:bidi="ru-RU"/>
        </w:rPr>
        <w:t>Таблица №4</w:t>
      </w:r>
    </w:p>
    <w:tbl>
      <w:tblPr>
        <w:tblStyle w:val="11"/>
        <w:tblW w:w="9889" w:type="dxa"/>
        <w:tblLayout w:type="fixed"/>
        <w:tblLook w:val="04A0"/>
      </w:tblPr>
      <w:tblGrid>
        <w:gridCol w:w="1829"/>
        <w:gridCol w:w="710"/>
        <w:gridCol w:w="994"/>
        <w:gridCol w:w="1123"/>
        <w:gridCol w:w="1128"/>
        <w:gridCol w:w="2400"/>
        <w:gridCol w:w="1705"/>
      </w:tblGrid>
      <w:tr w:rsidR="00FE24C9" w:rsidRPr="002201DD" w:rsidTr="002E76CE">
        <w:trPr>
          <w:trHeight w:hRule="exact" w:val="350"/>
        </w:trPr>
        <w:tc>
          <w:tcPr>
            <w:tcW w:w="1829" w:type="dxa"/>
            <w:vMerge w:val="restart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спорти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ных соревн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ваний</w:t>
            </w:r>
          </w:p>
        </w:tc>
        <w:tc>
          <w:tcPr>
            <w:tcW w:w="8060" w:type="dxa"/>
            <w:gridSpan w:val="6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Этапы и годы спортивной подготовки</w:t>
            </w:r>
          </w:p>
        </w:tc>
      </w:tr>
      <w:tr w:rsidR="00FE24C9" w:rsidRPr="002201DD" w:rsidTr="002E76CE">
        <w:trPr>
          <w:trHeight w:hRule="exact" w:val="1586"/>
        </w:trPr>
        <w:tc>
          <w:tcPr>
            <w:tcW w:w="1829" w:type="dxa"/>
            <w:vMerge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4" w:type="dxa"/>
            <w:gridSpan w:val="2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начал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подгото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</w:t>
            </w:r>
          </w:p>
        </w:tc>
        <w:tc>
          <w:tcPr>
            <w:tcW w:w="2251" w:type="dxa"/>
            <w:gridSpan w:val="2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тренировочный этап (этап спо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тивной специал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зации)</w:t>
            </w:r>
          </w:p>
        </w:tc>
        <w:tc>
          <w:tcPr>
            <w:tcW w:w="2400" w:type="dxa"/>
            <w:vMerge w:val="restart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совершенств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вания спортивного мастерства</w:t>
            </w:r>
          </w:p>
        </w:tc>
        <w:tc>
          <w:tcPr>
            <w:tcW w:w="1705" w:type="dxa"/>
            <w:vMerge w:val="restart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 высшего спортивного мастерства</w:t>
            </w:r>
          </w:p>
        </w:tc>
      </w:tr>
      <w:tr w:rsidR="00FE24C9" w:rsidRPr="002201DD" w:rsidTr="002E76CE">
        <w:trPr>
          <w:trHeight w:hRule="exact" w:val="970"/>
        </w:trPr>
        <w:tc>
          <w:tcPr>
            <w:tcW w:w="1829" w:type="dxa"/>
            <w:vMerge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года</w:t>
            </w:r>
          </w:p>
        </w:tc>
        <w:tc>
          <w:tcPr>
            <w:tcW w:w="994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года</w:t>
            </w:r>
          </w:p>
        </w:tc>
        <w:tc>
          <w:tcPr>
            <w:tcW w:w="1123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трех лет</w:t>
            </w:r>
          </w:p>
        </w:tc>
        <w:tc>
          <w:tcPr>
            <w:tcW w:w="1128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трех лет</w:t>
            </w:r>
          </w:p>
        </w:tc>
        <w:tc>
          <w:tcPr>
            <w:tcW w:w="2400" w:type="dxa"/>
            <w:vMerge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5" w:type="dxa"/>
            <w:vMerge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E24C9" w:rsidRPr="002201DD" w:rsidTr="002E76CE">
        <w:trPr>
          <w:trHeight w:hRule="exact" w:val="538"/>
        </w:trPr>
        <w:tc>
          <w:tcPr>
            <w:tcW w:w="1829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Контрольные</w:t>
            </w:r>
          </w:p>
        </w:tc>
        <w:tc>
          <w:tcPr>
            <w:tcW w:w="710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4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23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28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00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05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FE24C9" w:rsidRPr="002201DD" w:rsidTr="002E76CE">
        <w:trPr>
          <w:trHeight w:hRule="exact" w:val="542"/>
        </w:trPr>
        <w:tc>
          <w:tcPr>
            <w:tcW w:w="1829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Отборочные</w:t>
            </w:r>
          </w:p>
        </w:tc>
        <w:tc>
          <w:tcPr>
            <w:tcW w:w="710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4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23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28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00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5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E24C9" w:rsidRPr="002201DD" w:rsidTr="002E76CE">
        <w:trPr>
          <w:trHeight w:hRule="exact" w:val="562"/>
        </w:trPr>
        <w:tc>
          <w:tcPr>
            <w:tcW w:w="1829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</w:t>
            </w:r>
          </w:p>
        </w:tc>
        <w:tc>
          <w:tcPr>
            <w:tcW w:w="710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4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23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28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00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5" w:type="dxa"/>
          </w:tcPr>
          <w:p w:rsidR="00FE24C9" w:rsidRPr="002E76CE" w:rsidRDefault="00FE24C9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FE24C9" w:rsidRPr="002201DD" w:rsidRDefault="00FE24C9" w:rsidP="00AD7696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201D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9152A1" w:rsidRPr="002201DD" w:rsidRDefault="009152A1" w:rsidP="00AD7696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ectPr w:rsidR="009152A1" w:rsidRPr="002201DD" w:rsidSect="006C167D">
          <w:footerReference w:type="default" r:id="rId9"/>
          <w:footerReference w:type="first" r:id="rId10"/>
          <w:footnotePr>
            <w:numFmt w:val="upperRoman"/>
          </w:footnotePr>
          <w:pgSz w:w="11900" w:h="16840"/>
          <w:pgMar w:top="851" w:right="851" w:bottom="851" w:left="1701" w:header="0" w:footer="3" w:gutter="0"/>
          <w:cols w:space="720"/>
          <w:noEndnote/>
          <w:titlePg/>
          <w:docGrid w:linePitch="360"/>
        </w:sectPr>
      </w:pPr>
    </w:p>
    <w:p w:rsidR="00FE24C9" w:rsidRPr="002201DD" w:rsidRDefault="00FE24C9" w:rsidP="00AD7696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152A1" w:rsidRPr="00B8659A" w:rsidRDefault="009152A1" w:rsidP="00543A08">
      <w:pPr>
        <w:spacing w:after="0" w:line="240" w:lineRule="auto"/>
        <w:ind w:left="720" w:right="-284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59A">
        <w:rPr>
          <w:rFonts w:ascii="Times New Roman" w:eastAsia="Times New Roman" w:hAnsi="Times New Roman" w:cs="Times New Roman"/>
          <w:b/>
          <w:sz w:val="24"/>
          <w:szCs w:val="24"/>
        </w:rPr>
        <w:t>2.4. Годовой учебно – тренировочный план, с учетом соотношения видов спортивной подготовки в структуре учебно – тренировочного процесса на этапах спортивной подготовки</w:t>
      </w:r>
    </w:p>
    <w:p w:rsidR="009152A1" w:rsidRPr="00B8659A" w:rsidRDefault="009152A1" w:rsidP="00AD7696">
      <w:pPr>
        <w:spacing w:after="0" w:line="240" w:lineRule="auto"/>
        <w:ind w:left="720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59A">
        <w:rPr>
          <w:rFonts w:ascii="Times New Roman" w:hAnsi="Times New Roman" w:cs="Times New Roman"/>
          <w:b/>
          <w:bCs/>
          <w:sz w:val="24"/>
          <w:szCs w:val="24"/>
        </w:rPr>
        <w:t xml:space="preserve">Годовой </w:t>
      </w:r>
      <w:r w:rsidRPr="00B8659A">
        <w:rPr>
          <w:rFonts w:ascii="Times New Roman" w:hAnsi="Times New Roman" w:cs="Times New Roman"/>
          <w:b/>
          <w:sz w:val="24"/>
          <w:szCs w:val="24"/>
        </w:rPr>
        <w:t>учебно-тренировочный план</w:t>
      </w:r>
    </w:p>
    <w:p w:rsidR="009152A1" w:rsidRPr="002201DD" w:rsidRDefault="009152A1" w:rsidP="00AD7696">
      <w:pPr>
        <w:pStyle w:val="af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01DD">
        <w:rPr>
          <w:rFonts w:ascii="Times New Roman" w:hAnsi="Times New Roman" w:cs="Times New Roman"/>
          <w:sz w:val="28"/>
          <w:szCs w:val="28"/>
        </w:rPr>
        <w:t>Таблица №5</w:t>
      </w:r>
    </w:p>
    <w:tbl>
      <w:tblPr>
        <w:tblStyle w:val="11"/>
        <w:tblW w:w="15332" w:type="dxa"/>
        <w:tblLayout w:type="fixed"/>
        <w:tblLook w:val="01E0"/>
      </w:tblPr>
      <w:tblGrid>
        <w:gridCol w:w="708"/>
        <w:gridCol w:w="3125"/>
        <w:gridCol w:w="972"/>
        <w:gridCol w:w="15"/>
        <w:gridCol w:w="977"/>
        <w:gridCol w:w="1843"/>
        <w:gridCol w:w="1864"/>
        <w:gridCol w:w="3563"/>
        <w:gridCol w:w="2265"/>
      </w:tblGrid>
      <w:tr w:rsidR="009152A1" w:rsidRPr="002201DD" w:rsidTr="002B06A2">
        <w:trPr>
          <w:trHeight w:val="262"/>
        </w:trPr>
        <w:tc>
          <w:tcPr>
            <w:tcW w:w="708" w:type="dxa"/>
            <w:vMerge w:val="restart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3125" w:type="dxa"/>
            <w:vMerge w:val="restart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rFonts w:eastAsia="Calibri"/>
                <w:bCs/>
                <w:spacing w:val="-4"/>
                <w:sz w:val="24"/>
                <w:szCs w:val="24"/>
              </w:rPr>
              <w:t xml:space="preserve">Виды </w:t>
            </w:r>
            <w:r w:rsidRPr="00B77A57">
              <w:rPr>
                <w:rFonts w:eastAsia="Calibri"/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11499" w:type="dxa"/>
            <w:gridSpan w:val="7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Этапы</w:t>
            </w:r>
            <w:r w:rsidRPr="00B77A57">
              <w:rPr>
                <w:bCs/>
                <w:spacing w:val="-2"/>
                <w:sz w:val="24"/>
                <w:szCs w:val="24"/>
              </w:rPr>
              <w:t xml:space="preserve"> и годы</w:t>
            </w:r>
            <w:r w:rsidR="00525B7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77A57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9152A1" w:rsidRPr="002201DD" w:rsidTr="002B06A2">
        <w:trPr>
          <w:trHeight w:val="520"/>
        </w:trPr>
        <w:tc>
          <w:tcPr>
            <w:tcW w:w="708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3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Этап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начальной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подготовки</w:t>
            </w:r>
          </w:p>
        </w:tc>
        <w:tc>
          <w:tcPr>
            <w:tcW w:w="3707" w:type="dxa"/>
            <w:gridSpan w:val="2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Учебно-тренировочный этап</w:t>
            </w:r>
            <w:r w:rsidRPr="00B77A57">
              <w:rPr>
                <w:sz w:val="24"/>
                <w:szCs w:val="24"/>
              </w:rPr>
              <w:br/>
              <w:t>(этап спортивной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3563" w:type="dxa"/>
            <w:vMerge w:val="restart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Этап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совершенствования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спортивного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мастерства</w:t>
            </w:r>
          </w:p>
        </w:tc>
        <w:tc>
          <w:tcPr>
            <w:tcW w:w="2265" w:type="dxa"/>
            <w:vMerge w:val="restart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Этап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высшегоспортивного</w:t>
            </w:r>
            <w:r w:rsidRPr="00B77A57">
              <w:rPr>
                <w:spacing w:val="-57"/>
                <w:sz w:val="24"/>
                <w:szCs w:val="24"/>
              </w:rPr>
              <w:br/>
            </w:r>
            <w:r w:rsidRPr="00B77A57">
              <w:rPr>
                <w:sz w:val="24"/>
                <w:szCs w:val="24"/>
              </w:rPr>
              <w:t>мастерства</w:t>
            </w:r>
          </w:p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</w:p>
        </w:tc>
      </w:tr>
      <w:tr w:rsidR="009152A1" w:rsidRPr="002201DD" w:rsidTr="002B06A2">
        <w:trPr>
          <w:trHeight w:val="488"/>
        </w:trPr>
        <w:tc>
          <w:tcPr>
            <w:tcW w:w="708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До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  <w:gridSpan w:val="2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Свышегода</w:t>
            </w:r>
          </w:p>
        </w:tc>
        <w:tc>
          <w:tcPr>
            <w:tcW w:w="1843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До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двух</w:t>
            </w:r>
          </w:p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лет</w:t>
            </w:r>
          </w:p>
        </w:tc>
        <w:tc>
          <w:tcPr>
            <w:tcW w:w="1864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Свыше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двух</w:t>
            </w:r>
          </w:p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лет</w:t>
            </w:r>
          </w:p>
        </w:tc>
        <w:tc>
          <w:tcPr>
            <w:tcW w:w="3563" w:type="dxa"/>
            <w:vMerge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2A1" w:rsidRPr="002201DD" w:rsidTr="002B06A2">
        <w:trPr>
          <w:trHeight w:val="225"/>
        </w:trPr>
        <w:tc>
          <w:tcPr>
            <w:tcW w:w="708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9" w:type="dxa"/>
            <w:gridSpan w:val="7"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</w:t>
            </w:r>
            <w:r w:rsidR="00525B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77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нагрузка в часах</w:t>
            </w:r>
          </w:p>
        </w:tc>
      </w:tr>
      <w:tr w:rsidR="009152A1" w:rsidRPr="002201DD" w:rsidTr="002B06A2">
        <w:trPr>
          <w:trHeight w:val="240"/>
        </w:trPr>
        <w:tc>
          <w:tcPr>
            <w:tcW w:w="708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9152A1" w:rsidRPr="00B77A57" w:rsidRDefault="006E4B5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12-16</w:t>
            </w:r>
          </w:p>
        </w:tc>
        <w:tc>
          <w:tcPr>
            <w:tcW w:w="3563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9152A1" w:rsidRPr="002201DD" w:rsidTr="002B06A2">
        <w:trPr>
          <w:trHeight w:val="218"/>
        </w:trPr>
        <w:tc>
          <w:tcPr>
            <w:tcW w:w="708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9" w:type="dxa"/>
            <w:gridSpan w:val="7"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9152A1" w:rsidRPr="002201DD" w:rsidTr="002B06A2">
        <w:trPr>
          <w:trHeight w:val="240"/>
        </w:trPr>
        <w:tc>
          <w:tcPr>
            <w:tcW w:w="708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9152A1" w:rsidRPr="00B77A57" w:rsidRDefault="00C15E68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9152A1" w:rsidRPr="00B77A57" w:rsidRDefault="00C15E68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152A1" w:rsidRPr="002201DD" w:rsidTr="002B06A2">
        <w:trPr>
          <w:trHeight w:val="114"/>
        </w:trPr>
        <w:tc>
          <w:tcPr>
            <w:tcW w:w="708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9" w:type="dxa"/>
            <w:gridSpan w:val="7"/>
          </w:tcPr>
          <w:p w:rsidR="009152A1" w:rsidRPr="00B77A57" w:rsidRDefault="009152A1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C15E68" w:rsidRPr="002201DD" w:rsidTr="002B06A2">
        <w:trPr>
          <w:trHeight w:val="240"/>
        </w:trPr>
        <w:tc>
          <w:tcPr>
            <w:tcW w:w="708" w:type="dxa"/>
            <w:vMerge/>
          </w:tcPr>
          <w:p w:rsidR="00C15E68" w:rsidRPr="00B77A57" w:rsidRDefault="00C15E68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C15E68" w:rsidRPr="00B77A57" w:rsidRDefault="00C15E68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C15E68" w:rsidRPr="00B77A57" w:rsidRDefault="00C15E68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10</w:t>
            </w:r>
            <w:r w:rsidR="006E4B51" w:rsidRPr="00B77A57">
              <w:rPr>
                <w:bCs/>
                <w:sz w:val="24"/>
                <w:szCs w:val="24"/>
              </w:rPr>
              <w:t>-28</w:t>
            </w:r>
          </w:p>
        </w:tc>
        <w:tc>
          <w:tcPr>
            <w:tcW w:w="977" w:type="dxa"/>
          </w:tcPr>
          <w:p w:rsidR="00C15E68" w:rsidRPr="00B77A57" w:rsidRDefault="00C15E68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10</w:t>
            </w:r>
            <w:r w:rsidR="006E4B51" w:rsidRPr="00B77A57">
              <w:rPr>
                <w:bCs/>
                <w:sz w:val="24"/>
                <w:szCs w:val="24"/>
              </w:rPr>
              <w:t>-28</w:t>
            </w:r>
          </w:p>
        </w:tc>
        <w:tc>
          <w:tcPr>
            <w:tcW w:w="3707" w:type="dxa"/>
            <w:gridSpan w:val="2"/>
          </w:tcPr>
          <w:p w:rsidR="00C15E68" w:rsidRPr="00B77A57" w:rsidRDefault="00C15E68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8</w:t>
            </w:r>
            <w:r w:rsidR="006E4B51" w:rsidRPr="00B77A57">
              <w:rPr>
                <w:bCs/>
                <w:sz w:val="24"/>
                <w:szCs w:val="24"/>
              </w:rPr>
              <w:t>-20</w:t>
            </w:r>
          </w:p>
        </w:tc>
        <w:tc>
          <w:tcPr>
            <w:tcW w:w="3563" w:type="dxa"/>
          </w:tcPr>
          <w:p w:rsidR="00C15E68" w:rsidRPr="00B77A57" w:rsidRDefault="00C15E68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1-</w:t>
            </w:r>
            <w:r w:rsidR="002B06A2" w:rsidRPr="00B77A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C15E68" w:rsidRPr="00B77A57" w:rsidRDefault="00C15E68" w:rsidP="00AD76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52A1" w:rsidRPr="002201DD" w:rsidTr="002B06A2">
        <w:trPr>
          <w:trHeight w:val="329"/>
        </w:trPr>
        <w:tc>
          <w:tcPr>
            <w:tcW w:w="708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Общаяфизическая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подготовка</w:t>
            </w:r>
          </w:p>
        </w:tc>
        <w:tc>
          <w:tcPr>
            <w:tcW w:w="987" w:type="dxa"/>
            <w:gridSpan w:val="2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144</w:t>
            </w:r>
          </w:p>
        </w:tc>
        <w:tc>
          <w:tcPr>
            <w:tcW w:w="977" w:type="dxa"/>
          </w:tcPr>
          <w:p w:rsidR="009152A1" w:rsidRPr="00B77A57" w:rsidRDefault="003E307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163</w:t>
            </w:r>
          </w:p>
        </w:tc>
        <w:tc>
          <w:tcPr>
            <w:tcW w:w="1843" w:type="dxa"/>
          </w:tcPr>
          <w:p w:rsidR="009152A1" w:rsidRPr="00B77A57" w:rsidRDefault="0089470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150</w:t>
            </w:r>
          </w:p>
        </w:tc>
        <w:tc>
          <w:tcPr>
            <w:tcW w:w="1864" w:type="dxa"/>
          </w:tcPr>
          <w:p w:rsidR="009152A1" w:rsidRPr="00B77A57" w:rsidRDefault="004776D3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125</w:t>
            </w:r>
            <w:r w:rsidR="00440DD5" w:rsidRPr="00B77A57">
              <w:rPr>
                <w:sz w:val="24"/>
                <w:szCs w:val="24"/>
              </w:rPr>
              <w:t>-</w:t>
            </w:r>
            <w:r w:rsidRPr="00B77A57">
              <w:rPr>
                <w:sz w:val="24"/>
                <w:szCs w:val="24"/>
              </w:rPr>
              <w:t>146</w:t>
            </w:r>
          </w:p>
        </w:tc>
        <w:tc>
          <w:tcPr>
            <w:tcW w:w="3563" w:type="dxa"/>
          </w:tcPr>
          <w:p w:rsidR="009152A1" w:rsidRPr="00B77A57" w:rsidRDefault="0016510E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159</w:t>
            </w:r>
          </w:p>
        </w:tc>
        <w:tc>
          <w:tcPr>
            <w:tcW w:w="2265" w:type="dxa"/>
          </w:tcPr>
          <w:p w:rsidR="009152A1" w:rsidRPr="00B77A57" w:rsidRDefault="007970C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200</w:t>
            </w:r>
          </w:p>
        </w:tc>
      </w:tr>
      <w:tr w:rsidR="009152A1" w:rsidRPr="002201DD" w:rsidTr="002B06A2">
        <w:trPr>
          <w:trHeight w:val="329"/>
        </w:trPr>
        <w:tc>
          <w:tcPr>
            <w:tcW w:w="708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Специальная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физическая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подготовка</w:t>
            </w:r>
          </w:p>
        </w:tc>
        <w:tc>
          <w:tcPr>
            <w:tcW w:w="987" w:type="dxa"/>
            <w:gridSpan w:val="2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51</w:t>
            </w:r>
          </w:p>
        </w:tc>
        <w:tc>
          <w:tcPr>
            <w:tcW w:w="977" w:type="dxa"/>
          </w:tcPr>
          <w:p w:rsidR="009152A1" w:rsidRPr="00B77A57" w:rsidRDefault="003E307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9152A1" w:rsidRPr="00B77A57" w:rsidRDefault="00440DD5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108</w:t>
            </w:r>
          </w:p>
        </w:tc>
        <w:tc>
          <w:tcPr>
            <w:tcW w:w="1864" w:type="dxa"/>
          </w:tcPr>
          <w:p w:rsidR="009152A1" w:rsidRPr="00B77A57" w:rsidRDefault="0089470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</w:t>
            </w:r>
            <w:r w:rsidR="004776D3" w:rsidRPr="00B77A57">
              <w:rPr>
                <w:sz w:val="24"/>
                <w:szCs w:val="24"/>
              </w:rPr>
              <w:t>69-196</w:t>
            </w:r>
          </w:p>
        </w:tc>
        <w:tc>
          <w:tcPr>
            <w:tcW w:w="3563" w:type="dxa"/>
          </w:tcPr>
          <w:p w:rsidR="009152A1" w:rsidRPr="00B77A57" w:rsidRDefault="00515AA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25</w:t>
            </w:r>
            <w:r w:rsidR="00B77A57" w:rsidRPr="00B77A57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9152A1" w:rsidRPr="00B77A57" w:rsidRDefault="007970C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349</w:t>
            </w:r>
          </w:p>
        </w:tc>
      </w:tr>
      <w:tr w:rsidR="009152A1" w:rsidRPr="002201DD" w:rsidTr="002B06A2">
        <w:trPr>
          <w:trHeight w:val="329"/>
        </w:trPr>
        <w:tc>
          <w:tcPr>
            <w:tcW w:w="708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rFonts w:eastAsia="Calibri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987" w:type="dxa"/>
            <w:gridSpan w:val="2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152A1" w:rsidRPr="00B77A57" w:rsidRDefault="00C15E68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152A1" w:rsidRPr="00B77A57" w:rsidRDefault="0089470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19</w:t>
            </w:r>
          </w:p>
        </w:tc>
        <w:tc>
          <w:tcPr>
            <w:tcW w:w="1864" w:type="dxa"/>
          </w:tcPr>
          <w:p w:rsidR="009152A1" w:rsidRPr="00B77A57" w:rsidRDefault="004776D3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38-43</w:t>
            </w:r>
          </w:p>
        </w:tc>
        <w:tc>
          <w:tcPr>
            <w:tcW w:w="3563" w:type="dxa"/>
          </w:tcPr>
          <w:p w:rsidR="009152A1" w:rsidRPr="00B77A57" w:rsidRDefault="00515AA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66</w:t>
            </w:r>
          </w:p>
        </w:tc>
        <w:tc>
          <w:tcPr>
            <w:tcW w:w="2265" w:type="dxa"/>
          </w:tcPr>
          <w:p w:rsidR="009152A1" w:rsidRPr="00B77A57" w:rsidRDefault="007970C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100</w:t>
            </w:r>
          </w:p>
        </w:tc>
      </w:tr>
      <w:tr w:rsidR="009152A1" w:rsidRPr="002201DD" w:rsidTr="002B06A2">
        <w:trPr>
          <w:trHeight w:val="329"/>
        </w:trPr>
        <w:tc>
          <w:tcPr>
            <w:tcW w:w="708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Техническая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подготовка</w:t>
            </w:r>
          </w:p>
        </w:tc>
        <w:tc>
          <w:tcPr>
            <w:tcW w:w="987" w:type="dxa"/>
            <w:gridSpan w:val="2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39</w:t>
            </w:r>
          </w:p>
        </w:tc>
        <w:tc>
          <w:tcPr>
            <w:tcW w:w="977" w:type="dxa"/>
          </w:tcPr>
          <w:p w:rsidR="009152A1" w:rsidRPr="00B77A57" w:rsidRDefault="00440DD5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9152A1" w:rsidRPr="00B77A57" w:rsidRDefault="0089470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112</w:t>
            </w:r>
          </w:p>
        </w:tc>
        <w:tc>
          <w:tcPr>
            <w:tcW w:w="1864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162-189</w:t>
            </w:r>
          </w:p>
        </w:tc>
        <w:tc>
          <w:tcPr>
            <w:tcW w:w="3563" w:type="dxa"/>
          </w:tcPr>
          <w:p w:rsidR="009152A1" w:rsidRPr="00B77A57" w:rsidRDefault="00515AA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253</w:t>
            </w:r>
          </w:p>
        </w:tc>
        <w:tc>
          <w:tcPr>
            <w:tcW w:w="2265" w:type="dxa"/>
          </w:tcPr>
          <w:p w:rsidR="009152A1" w:rsidRPr="00B77A57" w:rsidRDefault="007970C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337</w:t>
            </w:r>
          </w:p>
        </w:tc>
      </w:tr>
      <w:tr w:rsidR="009152A1" w:rsidRPr="002201DD" w:rsidTr="002B06A2">
        <w:trPr>
          <w:trHeight w:val="331"/>
        </w:trPr>
        <w:tc>
          <w:tcPr>
            <w:tcW w:w="708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Тактическая</w:t>
            </w:r>
            <w:r w:rsidR="002B06A2" w:rsidRPr="00B77A57">
              <w:rPr>
                <w:sz w:val="24"/>
                <w:szCs w:val="24"/>
              </w:rPr>
              <w:t>,</w:t>
            </w:r>
            <w:r w:rsidR="00525B75">
              <w:rPr>
                <w:sz w:val="24"/>
                <w:szCs w:val="24"/>
              </w:rPr>
              <w:t xml:space="preserve"> </w:t>
            </w:r>
            <w:r w:rsidR="002B06A2" w:rsidRPr="00B77A57">
              <w:rPr>
                <w:sz w:val="24"/>
                <w:szCs w:val="24"/>
              </w:rPr>
              <w:t>теоретическая,психологическая</w:t>
            </w:r>
            <w:r w:rsidRPr="00B77A57">
              <w:rPr>
                <w:sz w:val="24"/>
                <w:szCs w:val="24"/>
              </w:rPr>
              <w:t>подготовка</w:t>
            </w:r>
          </w:p>
        </w:tc>
        <w:tc>
          <w:tcPr>
            <w:tcW w:w="987" w:type="dxa"/>
            <w:gridSpan w:val="2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21</w:t>
            </w:r>
          </w:p>
        </w:tc>
        <w:tc>
          <w:tcPr>
            <w:tcW w:w="977" w:type="dxa"/>
          </w:tcPr>
          <w:p w:rsidR="009152A1" w:rsidRPr="00B77A57" w:rsidRDefault="003E307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152A1" w:rsidRPr="00B77A57" w:rsidRDefault="004776D3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42</w:t>
            </w:r>
          </w:p>
        </w:tc>
        <w:tc>
          <w:tcPr>
            <w:tcW w:w="1864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62-75</w:t>
            </w:r>
          </w:p>
        </w:tc>
        <w:tc>
          <w:tcPr>
            <w:tcW w:w="3563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103</w:t>
            </w:r>
          </w:p>
        </w:tc>
        <w:tc>
          <w:tcPr>
            <w:tcW w:w="2265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137</w:t>
            </w:r>
          </w:p>
        </w:tc>
      </w:tr>
      <w:tr w:rsidR="009152A1" w:rsidRPr="002201DD" w:rsidTr="002B06A2">
        <w:trPr>
          <w:trHeight w:val="555"/>
        </w:trPr>
        <w:tc>
          <w:tcPr>
            <w:tcW w:w="708" w:type="dxa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6</w:t>
            </w:r>
            <w:r w:rsidR="009152A1" w:rsidRPr="00B77A57">
              <w:rPr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Медицинские,</w:t>
            </w:r>
            <w:r w:rsidR="00525B75">
              <w:rPr>
                <w:sz w:val="24"/>
                <w:szCs w:val="24"/>
              </w:rPr>
              <w:t xml:space="preserve"> </w:t>
            </w:r>
            <w:r w:rsidRPr="00B77A57">
              <w:rPr>
                <w:sz w:val="24"/>
                <w:szCs w:val="24"/>
              </w:rPr>
              <w:t>медикобиологические,остановительные мероприятия</w:t>
            </w:r>
            <w:r w:rsidR="009152A1" w:rsidRPr="00B77A57">
              <w:rPr>
                <w:sz w:val="24"/>
                <w:szCs w:val="24"/>
              </w:rPr>
              <w:t xml:space="preserve"> (</w:t>
            </w:r>
            <w:r w:rsidR="009152A1" w:rsidRPr="00B77A57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987" w:type="dxa"/>
            <w:gridSpan w:val="2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152A1" w:rsidRPr="00B77A57" w:rsidRDefault="003E307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152A1" w:rsidRPr="00B77A57" w:rsidRDefault="004776D3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</w:t>
            </w:r>
            <w:r w:rsidR="00440DD5" w:rsidRPr="00B77A57">
              <w:rPr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31-36</w:t>
            </w:r>
          </w:p>
        </w:tc>
        <w:tc>
          <w:tcPr>
            <w:tcW w:w="3563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46</w:t>
            </w:r>
          </w:p>
        </w:tc>
        <w:tc>
          <w:tcPr>
            <w:tcW w:w="2265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75</w:t>
            </w:r>
          </w:p>
        </w:tc>
      </w:tr>
      <w:tr w:rsidR="009152A1" w:rsidRPr="002201DD" w:rsidTr="002B06A2">
        <w:trPr>
          <w:trHeight w:val="372"/>
        </w:trPr>
        <w:tc>
          <w:tcPr>
            <w:tcW w:w="708" w:type="dxa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7</w:t>
            </w:r>
            <w:r w:rsidR="009152A1" w:rsidRPr="00B77A57">
              <w:rPr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Инструкторская</w:t>
            </w:r>
            <w:r w:rsidR="00B77A57" w:rsidRPr="00B77A57">
              <w:rPr>
                <w:sz w:val="24"/>
                <w:szCs w:val="24"/>
              </w:rPr>
              <w:t xml:space="preserve">  и судейская </w:t>
            </w:r>
            <w:r w:rsidRPr="00B77A57">
              <w:rPr>
                <w:sz w:val="24"/>
                <w:szCs w:val="24"/>
              </w:rPr>
              <w:t>практика</w:t>
            </w:r>
          </w:p>
        </w:tc>
        <w:tc>
          <w:tcPr>
            <w:tcW w:w="987" w:type="dxa"/>
            <w:gridSpan w:val="2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152A1" w:rsidRPr="00B77A57" w:rsidRDefault="009152A1" w:rsidP="00AD769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52A1" w:rsidRPr="00B77A57" w:rsidRDefault="004776D3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18</w:t>
            </w:r>
          </w:p>
        </w:tc>
        <w:tc>
          <w:tcPr>
            <w:tcW w:w="1864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37-43</w:t>
            </w:r>
          </w:p>
        </w:tc>
        <w:tc>
          <w:tcPr>
            <w:tcW w:w="3563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56</w:t>
            </w:r>
          </w:p>
        </w:tc>
        <w:tc>
          <w:tcPr>
            <w:tcW w:w="2265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50</w:t>
            </w:r>
          </w:p>
        </w:tc>
      </w:tr>
      <w:tr w:rsidR="009152A1" w:rsidRPr="002201DD" w:rsidTr="002B06A2">
        <w:trPr>
          <w:trHeight w:val="407"/>
        </w:trPr>
        <w:tc>
          <w:tcPr>
            <w:tcW w:w="3833" w:type="dxa"/>
            <w:gridSpan w:val="2"/>
          </w:tcPr>
          <w:p w:rsidR="009152A1" w:rsidRPr="00B77A57" w:rsidRDefault="009152A1" w:rsidP="00AD7696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77A57">
              <w:rPr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87" w:type="dxa"/>
            <w:gridSpan w:val="2"/>
          </w:tcPr>
          <w:p w:rsidR="009152A1" w:rsidRPr="00B77A57" w:rsidRDefault="002B06A2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260</w:t>
            </w:r>
          </w:p>
        </w:tc>
        <w:tc>
          <w:tcPr>
            <w:tcW w:w="977" w:type="dxa"/>
          </w:tcPr>
          <w:p w:rsidR="009152A1" w:rsidRPr="00B77A57" w:rsidRDefault="00440DD5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312</w:t>
            </w:r>
          </w:p>
        </w:tc>
        <w:tc>
          <w:tcPr>
            <w:tcW w:w="1843" w:type="dxa"/>
          </w:tcPr>
          <w:p w:rsidR="009152A1" w:rsidRPr="00B77A57" w:rsidRDefault="00440DD5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468</w:t>
            </w:r>
          </w:p>
        </w:tc>
        <w:tc>
          <w:tcPr>
            <w:tcW w:w="1864" w:type="dxa"/>
          </w:tcPr>
          <w:p w:rsidR="009152A1" w:rsidRPr="00B77A57" w:rsidRDefault="00B77A57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624-728</w:t>
            </w:r>
          </w:p>
        </w:tc>
        <w:tc>
          <w:tcPr>
            <w:tcW w:w="3563" w:type="dxa"/>
          </w:tcPr>
          <w:p w:rsidR="009152A1" w:rsidRPr="00B77A57" w:rsidRDefault="007970C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936</w:t>
            </w:r>
          </w:p>
        </w:tc>
        <w:tc>
          <w:tcPr>
            <w:tcW w:w="2265" w:type="dxa"/>
          </w:tcPr>
          <w:p w:rsidR="009152A1" w:rsidRPr="00B77A57" w:rsidRDefault="007970C9" w:rsidP="00AD7696">
            <w:pPr>
              <w:pStyle w:val="TableParagraph"/>
              <w:jc w:val="both"/>
              <w:rPr>
                <w:sz w:val="24"/>
                <w:szCs w:val="24"/>
              </w:rPr>
            </w:pPr>
            <w:r w:rsidRPr="00B77A57">
              <w:rPr>
                <w:sz w:val="24"/>
                <w:szCs w:val="24"/>
              </w:rPr>
              <w:t>1248</w:t>
            </w:r>
          </w:p>
        </w:tc>
      </w:tr>
    </w:tbl>
    <w:p w:rsidR="00A52EB1" w:rsidRPr="002201DD" w:rsidRDefault="00A52EB1" w:rsidP="00AD76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52EB1" w:rsidRPr="002201DD" w:rsidSect="007970C9">
          <w:footnotePr>
            <w:numFmt w:val="upperRoman"/>
          </w:footnotePr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000B75" w:rsidRPr="002E76CE" w:rsidRDefault="00AD7696" w:rsidP="00AD76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76CE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>2.5. Календарный план воспитательной работы</w:t>
      </w:r>
    </w:p>
    <w:p w:rsidR="00000B75" w:rsidRPr="002E76CE" w:rsidRDefault="00000B75" w:rsidP="00AD76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Цели: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1.Формирование базовых компетентностей: социальных, коммуникативных, ценностно-смысловых и общекультурных через воспитание</w:t>
      </w:r>
      <w:r w:rsidR="00AD7696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учебно – тренировочные занятия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принятия и понимания других людей, умения позитивно с ними взаимодейство</w:t>
      </w:r>
      <w:r w:rsidR="00AD7696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вать, воспитание толерантности.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Создание оптимальных условий для развития, саморазвития и самореализации личности </w:t>
      </w:r>
      <w:r w:rsidR="00F818C4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</w:t>
      </w:r>
      <w:r w:rsidR="00F818C4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F818C4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щегося, 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психически и физически здоровой</w:t>
      </w:r>
      <w:r w:rsidR="00F818C4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личности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гуманной, духовной и свободной, социально мобильной, востребованной в современном обществе.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воспитательной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работы: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1.Воспитание обучающихся в духе демократии, личностного достоинства, уважения прав человека, гражданственности, патриотизме.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2.Развивать мотивации личности к познанию своих способностей </w:t>
      </w:r>
      <w:r w:rsidR="00F818C4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легкой атлетике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3.Содействие формированию сознательного отношения обучающихся к своей жизни, здоровью, а также жизни и здоровью окружающих людей.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4.Создание условий для участия семей обучающихся в воспитательном процессе, развитие родител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ских общественных объединений, повышения активности родительского сообщества, привлечения родительской общественности к участию в самоуправлении спортивной школой;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5.Разработать и реализовать систему мониторинга эффективности воспитательногопроцесса.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6.Разработать </w:t>
      </w:r>
      <w:r w:rsidR="00F818C4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  реализовать    систему 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 учреждения дополнительного образования по пов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шению педагогической культуры родителей (законных представителей).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Основные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направления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воспитания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социализации: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1.Воспитание гражданственности, патриотизма, социальной ответственности и компетентности, ув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жения к правам, свободам и обязанностям человека.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2.Воспитание нравственных качеств: честности, доброжелательности, терпимости, коллективизма, дисциплинированности, выдержки и самообладания.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3.Воспитание волевых качеств: настойчивость, смелость, упорство, терпеливость.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4.Формирование ценностного отношения к семье, здоровью и здоровому образу жизни.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5.Воспитание ценностного отношения к природе, окружающей среде (экологическое воспитание).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воспитании, аккуратность), восп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тание трудолюбия.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Принципы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воспитательного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E76C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процесса: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ориентации на идеал. Идеалы определяют смыслы воспитания, то, ради чего оно организ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ется. Идеалы сохраняются в традициях и служат основными ориентирами человеческой жизни, д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ховно-нравственного и социального развития личности.</w:t>
      </w:r>
      <w:r w:rsidR="00A030DE"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Также п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озволяет его дифференцировать, включить в него разные общественные субъекты. В пределах системы базовых национальных ценн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стей общественные субъекты могут оказывать школе содействие в формировании у обучающихся той или иной группы ценностей.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следования нравственному примеру. Следование примеру — ведущий метод воспитания. В примерах демонстрируется устремлённость людей к вершинам духа, персонифицируются, наполн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000B75" w:rsidRPr="002E76CE" w:rsidRDefault="00000B75" w:rsidP="00AD769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диалогического общения со значимыми другими. В формировании ценностей большую роль играет диалогическое общение подростка со сверстниками, родителями, тренером-преподавателем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ния к морализаторству и монологической проповеди, но предусматривает его организацию средств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2E76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ми равноправного межсубъектного диалога. Выработка личностью собственной системы ценностей, поиски смысла жизни невозможны вне диалогического общения подростка со значимым другим.</w:t>
      </w:r>
    </w:p>
    <w:p w:rsidR="00AD7696" w:rsidRPr="00543A08" w:rsidRDefault="00AD7696" w:rsidP="00AD769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3A0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Примерный план воспитательной работы</w:t>
      </w:r>
    </w:p>
    <w:p w:rsidR="00000B75" w:rsidRPr="002201DD" w:rsidRDefault="00E6636A" w:rsidP="00AD769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1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№6</w:t>
      </w:r>
    </w:p>
    <w:tbl>
      <w:tblPr>
        <w:tblStyle w:val="11"/>
        <w:tblW w:w="10242" w:type="dxa"/>
        <w:tblLayout w:type="fixed"/>
        <w:tblLook w:val="01E0"/>
      </w:tblPr>
      <w:tblGrid>
        <w:gridCol w:w="586"/>
        <w:gridCol w:w="3272"/>
        <w:gridCol w:w="132"/>
        <w:gridCol w:w="4533"/>
        <w:gridCol w:w="12"/>
        <w:gridCol w:w="1707"/>
      </w:tblGrid>
      <w:tr w:rsidR="00000B75" w:rsidRPr="002E76CE" w:rsidTr="002E76CE">
        <w:trPr>
          <w:trHeight w:val="275"/>
        </w:trPr>
        <w:tc>
          <w:tcPr>
            <w:tcW w:w="586" w:type="dxa"/>
            <w:hideMark/>
          </w:tcPr>
          <w:p w:rsidR="00000B75" w:rsidRPr="002E76CE" w:rsidRDefault="00000B75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000B75" w:rsidRPr="002E76CE" w:rsidRDefault="00000B75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04" w:type="dxa"/>
            <w:gridSpan w:val="2"/>
            <w:hideMark/>
          </w:tcPr>
          <w:p w:rsidR="00000B75" w:rsidRPr="002E76CE" w:rsidRDefault="00000B75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Направлениеработы</w:t>
            </w:r>
          </w:p>
        </w:tc>
        <w:tc>
          <w:tcPr>
            <w:tcW w:w="4533" w:type="dxa"/>
            <w:hideMark/>
          </w:tcPr>
          <w:p w:rsidR="00000B75" w:rsidRPr="002E76CE" w:rsidRDefault="00000B75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9" w:type="dxa"/>
            <w:gridSpan w:val="2"/>
            <w:hideMark/>
          </w:tcPr>
          <w:p w:rsidR="00000B75" w:rsidRPr="002E76CE" w:rsidRDefault="00000B75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Срокипроведения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7" w:type="dxa"/>
            <w:gridSpan w:val="3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нравственных и волевых качеств</w:t>
            </w: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FC2" w:rsidRPr="002E76CE" w:rsidTr="002E76CE">
        <w:trPr>
          <w:trHeight w:val="2010"/>
        </w:trPr>
        <w:tc>
          <w:tcPr>
            <w:tcW w:w="586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404" w:type="dxa"/>
            <w:gridSpan w:val="2"/>
          </w:tcPr>
          <w:p w:rsidR="00CC5FC2" w:rsidRPr="002E76CE" w:rsidRDefault="00CC5FC2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 нравственных качеств: честности, доброжелательности, терпимости, коллективизма, дисциплинированности, выдержки и самообладания.</w:t>
            </w:r>
          </w:p>
          <w:p w:rsidR="00CC5FC2" w:rsidRPr="002E76CE" w:rsidRDefault="00CC5FC2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3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Беседы, встречи, диспуты, другие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с приглашением именитых спортсменов, тренеров</w:t>
            </w:r>
            <w:r w:rsidR="00D364C2"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преподавателей</w:t>
            </w:r>
            <w:r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CC5FC2" w:rsidRPr="002E76CE" w:rsidTr="002E76CE">
        <w:trPr>
          <w:trHeight w:val="1563"/>
        </w:trPr>
        <w:tc>
          <w:tcPr>
            <w:tcW w:w="586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404" w:type="dxa"/>
            <w:gridSpan w:val="2"/>
          </w:tcPr>
          <w:p w:rsidR="00CC5FC2" w:rsidRPr="002E76CE" w:rsidRDefault="00CC5FC2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 волевых качеств: настойчивость, смелость, упорство, терпеливость.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в: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физкультурных и спортивно-массовых мероприятиях, спортивных соревнованиях,  в том числе в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парадах,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церемониях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открытия (закрытия),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 на указанных мероприятиях;</w:t>
            </w: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56" w:type="dxa"/>
            <w:gridSpan w:val="5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  <w:hideMark/>
          </w:tcPr>
          <w:p w:rsidR="00CC5FC2" w:rsidRPr="002E76CE" w:rsidRDefault="00CC5FC2" w:rsidP="00AD7696">
            <w:pPr>
              <w:tabs>
                <w:tab w:val="left" w:pos="3113"/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4" w:type="dxa"/>
            <w:gridSpan w:val="2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3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течениегода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4" w:type="dxa"/>
            <w:gridSpan w:val="2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Инструкторская</w:t>
            </w:r>
            <w:r w:rsidR="00F31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4533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навыков наставничества;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склонности к педагогической работе;</w:t>
            </w: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F31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656" w:type="dxa"/>
            <w:gridSpan w:val="5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Здоровьесбережение</w:t>
            </w:r>
          </w:p>
        </w:tc>
      </w:tr>
      <w:tr w:rsidR="00CC5FC2" w:rsidRPr="002E76CE" w:rsidTr="002E76CE">
        <w:trPr>
          <w:trHeight w:val="556"/>
        </w:trPr>
        <w:tc>
          <w:tcPr>
            <w:tcW w:w="586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404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3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здоровья и спорта, в рамках которых предусмотрено: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формирование знаний и умений </w:t>
            </w:r>
            <w:r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31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404" w:type="dxa"/>
            <w:gridSpan w:val="2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</w:t>
            </w:r>
            <w:r w:rsidR="00F31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питания и отдыха</w:t>
            </w:r>
          </w:p>
        </w:tc>
        <w:tc>
          <w:tcPr>
            <w:tcW w:w="4533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 и восстановительные процессы</w:t>
            </w:r>
            <w:r w:rsidR="00F31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31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56" w:type="dxa"/>
            <w:gridSpan w:val="5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="00F31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="00F31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  <w:hideMark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404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 подготовка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 w:firstLine="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3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Беседы, встречи, диспуты, другие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с приглашением именитых спортсменов, тренеров</w:t>
            </w:r>
            <w:r w:rsidR="00D364C2"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преподавателей</w:t>
            </w:r>
            <w:r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31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3404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подготовка</w:t>
            </w:r>
          </w:p>
          <w:p w:rsidR="00CC5FC2" w:rsidRPr="002E76CE" w:rsidRDefault="00CC5FC2" w:rsidP="00AD7696">
            <w:pPr>
              <w:adjustRightInd w:val="0"/>
              <w:spacing w:after="0" w:line="240" w:lineRule="auto"/>
              <w:ind w:left="140" w:right="13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7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(участие в 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физкультурных мероприятиях и спортивных соревнованиях </w:t>
            </w:r>
            <w:r w:rsidRPr="002E76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иных мероприятиях)</w:t>
            </w:r>
          </w:p>
        </w:tc>
        <w:tc>
          <w:tcPr>
            <w:tcW w:w="4533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в: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физкультурных и спортивно-массовых мероприятиях, спортивных соревнованиях,  в том числе в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парадах,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церемониях</w:t>
            </w: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открытия (закрытия),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 на указанных мероприятиях;</w:t>
            </w:r>
          </w:p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19" w:type="dxa"/>
            <w:gridSpan w:val="2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F31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C5FC2" w:rsidRPr="002E76CE" w:rsidTr="002E76CE">
        <w:trPr>
          <w:trHeight w:val="275"/>
        </w:trPr>
        <w:tc>
          <w:tcPr>
            <w:tcW w:w="586" w:type="dxa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656" w:type="dxa"/>
            <w:gridSpan w:val="5"/>
          </w:tcPr>
          <w:p w:rsidR="00CC5FC2" w:rsidRPr="002E76CE" w:rsidRDefault="00CC5FC2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ценностного отношения к семейным традициям и к приро</w:t>
            </w:r>
            <w:r w:rsidR="00102C3B" w:rsidRPr="002E7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</w:p>
        </w:tc>
      </w:tr>
      <w:tr w:rsidR="00E6636A" w:rsidRPr="002E76CE" w:rsidTr="002E76CE">
        <w:trPr>
          <w:trHeight w:val="275"/>
        </w:trPr>
        <w:tc>
          <w:tcPr>
            <w:tcW w:w="586" w:type="dxa"/>
          </w:tcPr>
          <w:p w:rsidR="00E6636A" w:rsidRPr="002E76CE" w:rsidRDefault="00E6636A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:rsidR="00E6636A" w:rsidRPr="002E76CE" w:rsidRDefault="00E6636A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семейным традициям</w:t>
            </w:r>
          </w:p>
        </w:tc>
        <w:tc>
          <w:tcPr>
            <w:tcW w:w="4677" w:type="dxa"/>
            <w:gridSpan w:val="3"/>
          </w:tcPr>
          <w:p w:rsidR="00E6636A" w:rsidRPr="002E76CE" w:rsidRDefault="00E6636A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традиции хранятся в вашей семье издавна?</w:t>
            </w:r>
          </w:p>
          <w:p w:rsidR="00E6636A" w:rsidRPr="002E76CE" w:rsidRDefault="00E6636A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вашей семье проводятся праздники?</w:t>
            </w:r>
          </w:p>
          <w:p w:rsidR="00E6636A" w:rsidRPr="002E76CE" w:rsidRDefault="00E6636A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ли дети участие в подготовке семейных праздников?</w:t>
            </w:r>
          </w:p>
          <w:p w:rsidR="00E6636A" w:rsidRPr="002E76CE" w:rsidRDefault="00E6636A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Влияют ли семейные традиции на воспитание детей?</w:t>
            </w:r>
          </w:p>
          <w:p w:rsidR="00E6636A" w:rsidRPr="002E76CE" w:rsidRDefault="00E6636A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чего родителям предложить вопросы для обсуждения:</w:t>
            </w:r>
          </w:p>
          <w:p w:rsidR="00E6636A" w:rsidRPr="002E76CE" w:rsidRDefault="00E6636A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важны семейные традиции?</w:t>
            </w:r>
          </w:p>
          <w:p w:rsidR="00E6636A" w:rsidRPr="002E76CE" w:rsidRDefault="00E6636A" w:rsidP="00AD7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 семейные традиции повлиять на создание семейных отношений детьми в будущем?</w:t>
            </w:r>
          </w:p>
          <w:p w:rsidR="00E6636A" w:rsidRPr="002E76CE" w:rsidRDefault="00E6636A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6636A" w:rsidRPr="002E76CE" w:rsidRDefault="00E6636A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36A" w:rsidRPr="002E76CE" w:rsidTr="002E76CE">
        <w:trPr>
          <w:trHeight w:val="275"/>
        </w:trPr>
        <w:tc>
          <w:tcPr>
            <w:tcW w:w="586" w:type="dxa"/>
          </w:tcPr>
          <w:p w:rsidR="00E6636A" w:rsidRPr="002E76CE" w:rsidRDefault="00E6636A" w:rsidP="00AD769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:rsidR="00E6636A" w:rsidRPr="002E76CE" w:rsidRDefault="00E6636A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Ценностное отношение к природе</w:t>
            </w:r>
            <w:r w:rsidRPr="002E76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E76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677" w:type="dxa"/>
            <w:gridSpan w:val="3"/>
          </w:tcPr>
          <w:p w:rsidR="00E6636A" w:rsidRPr="002E76CE" w:rsidRDefault="00E6636A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Эмоционально-оценочный компонент: «Для меня природа — это…» </w:t>
            </w:r>
          </w:p>
          <w:p w:rsidR="00E6636A" w:rsidRPr="002E76CE" w:rsidRDefault="00E6636A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«Когда я вижу, как кто-то срывает цветок, то я…» </w:t>
            </w:r>
          </w:p>
          <w:p w:rsidR="00E6636A" w:rsidRPr="002E76CE" w:rsidRDefault="00E6636A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природа…» </w:t>
            </w:r>
          </w:p>
          <w:p w:rsidR="00E6636A" w:rsidRPr="002E76CE" w:rsidRDefault="00E6636A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«Отдыхая на природе, я …» </w:t>
            </w:r>
          </w:p>
          <w:p w:rsidR="00E6636A" w:rsidRPr="002E76CE" w:rsidRDefault="00E6636A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«Я считаю, что охотники…» </w:t>
            </w:r>
          </w:p>
          <w:p w:rsidR="00E6636A" w:rsidRPr="002E76CE" w:rsidRDefault="00E6636A" w:rsidP="00AD7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«Если бы не было растений и животных…» «Думая о природе, я вспоминаю…..»</w:t>
            </w:r>
          </w:p>
        </w:tc>
        <w:tc>
          <w:tcPr>
            <w:tcW w:w="1707" w:type="dxa"/>
          </w:tcPr>
          <w:p w:rsidR="00E6636A" w:rsidRPr="002E76CE" w:rsidRDefault="00E6636A" w:rsidP="00AD7696">
            <w:pPr>
              <w:tabs>
                <w:tab w:val="left" w:pos="5812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634E" w:rsidRPr="002E76CE" w:rsidRDefault="00BF634E" w:rsidP="00AD76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0B75" w:rsidRPr="002E76CE" w:rsidRDefault="00BF634E" w:rsidP="00AD76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6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2.6. </w:t>
      </w:r>
      <w:r w:rsidRPr="002E76CE">
        <w:rPr>
          <w:rFonts w:ascii="Times New Roman" w:hAnsi="Times New Roman" w:cs="Times New Roman"/>
          <w:b/>
          <w:bCs/>
          <w:sz w:val="24"/>
          <w:szCs w:val="24"/>
        </w:rPr>
        <w:t>План мероприятий, направленный на предотвращение допинга в спорте и борьбу с ним</w:t>
      </w:r>
    </w:p>
    <w:p w:rsidR="00FE004A" w:rsidRPr="002E76CE" w:rsidRDefault="00FE004A" w:rsidP="00AD7696">
      <w:pPr>
        <w:widowControl w:val="0"/>
        <w:suppressAutoHyphens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Всемирный антидопинговый Кодекс является основополагающим и универсальным докуме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том, на котором основывается Всемирная антидопинговая программа в спорте. Антидопинговые пр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вила, как и правила соревнований, являются спортивными правилами, по которым проводятся соре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нования. Спортсмены</w:t>
      </w:r>
      <w:r w:rsidR="00543A08"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обучающиеся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принимают эти правила как условие участия в соревнованиях и обязаны их соблюдать.</w:t>
      </w:r>
    </w:p>
    <w:p w:rsidR="00FE004A" w:rsidRPr="002E76CE" w:rsidRDefault="00FE004A" w:rsidP="00F314F1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3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запрещенной субстанции, или ее метаболитов, или маркеров в пробе, взятой у спортсм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3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или попытка использования спортсменом запрещенной субстанции или запр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щенного метода.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3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Уклонение, отказ или неявка спортсмена на процедуру сдачи проб.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3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Нарушение спортсменом порядка предоставления информации о местонахождении.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3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Фальсификация или попытка фальсификации любой составляющей допинг- контроля со стороны спортсмена или иного лица.</w:t>
      </w:r>
    </w:p>
    <w:p w:rsidR="00FE004A" w:rsidRPr="002E76CE" w:rsidRDefault="00FE004A" w:rsidP="004B5E73">
      <w:pPr>
        <w:widowControl w:val="0"/>
        <w:numPr>
          <w:ilvl w:val="0"/>
          <w:numId w:val="4"/>
        </w:numPr>
        <w:tabs>
          <w:tab w:val="left" w:pos="331"/>
        </w:tabs>
        <w:suppressAutoHyphens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Обладание запрещенной субстанцией или запрещенным методом со стороны спортсмена или пе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сонала спортсмена.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3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Распространение или попытка распространения любой запрещенной субстанции или запрещенн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метода спортсменом или иным лицом.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33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Назначение или попытка назначения спортсменом или иным лицом любому спортсмену в соре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новательном периоде запрещенной субстанции или запрещенного метода, или назначение или п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пытка назначения любому спортсмену во внесоревновательном периоде запрещенной субстанции или запрещенного метода, запрещенного во внесоревновательный период.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33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Соучастие или попытка соучастия со стороны спортсмена или иного лица.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44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Запрещенное сотрудничество со стороны спортсмена или иного лица.</w:t>
      </w:r>
    </w:p>
    <w:p w:rsidR="00FE004A" w:rsidRPr="002E76CE" w:rsidRDefault="00FE004A" w:rsidP="00F314F1">
      <w:pPr>
        <w:widowControl w:val="0"/>
        <w:numPr>
          <w:ilvl w:val="0"/>
          <w:numId w:val="4"/>
        </w:numPr>
        <w:tabs>
          <w:tab w:val="left" w:pos="74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Действия спортсмена или иного лица, направленные на воспрепятствование или преследов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ние за предоставление информации уполномоченным органам.</w:t>
      </w:r>
    </w:p>
    <w:p w:rsidR="00FE004A" w:rsidRPr="002E76CE" w:rsidRDefault="00FE004A" w:rsidP="00F314F1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 спортсмена</w:t>
      </w:r>
      <w:r w:rsidR="00543A08"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обучающегося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Всемирное антидопинг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вое агентство обращает особое внимание на использование спортсменами пищевых добавок, так как во многих странах правительства не регулируют соответствующим образом их производство. Это означает, что ингредиенты, входящие в состав препарата, могут не соответствовать субстанциям, указанным на его упаковке.</w:t>
      </w:r>
    </w:p>
    <w:p w:rsidR="008934ED" w:rsidRPr="002E76CE" w:rsidRDefault="00AD7696" w:rsidP="00AD7696">
      <w:pPr>
        <w:widowControl w:val="0"/>
        <w:suppressAutoHyphens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8934ED" w:rsidRPr="002E76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рохождение онлайн-курса РУСАДА возможно </w:t>
      </w:r>
      <w:r w:rsidR="008934ED" w:rsidRPr="002E76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 возраста не менее 7 лет</w:t>
      </w:r>
      <w:r w:rsidR="008934ED" w:rsidRPr="002E76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Для </w:t>
      </w:r>
      <w:r w:rsidR="00A030DE" w:rsidRPr="002E76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 - спортсменов</w:t>
      </w:r>
      <w:r w:rsidR="008934ED" w:rsidRPr="002E76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7 -12 лет на портале онлайн-образования РУСАДА с 2022 г. доступен </w:t>
      </w:r>
      <w:r w:rsidR="008934ED" w:rsidRPr="002E76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Онлайн-курс по ценностям чистого спорта</w:t>
      </w:r>
      <w:r w:rsidR="008934ED" w:rsidRPr="002E76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Для </w:t>
      </w:r>
      <w:r w:rsidR="00A030DE" w:rsidRPr="002E76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 - </w:t>
      </w:r>
      <w:r w:rsidR="008934ED" w:rsidRPr="002E76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спортсменов 13 лет и старше на портале онлайн-образования РУСАДА доступен Антидопинговый онлайн-курс.</w:t>
      </w:r>
    </w:p>
    <w:p w:rsidR="00863B78" w:rsidRPr="006C167D" w:rsidRDefault="00B125AB" w:rsidP="006C167D">
      <w:pPr>
        <w:widowControl w:val="0"/>
        <w:suppressAutoHyphens w:val="0"/>
        <w:spacing w:after="14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Примерный п</w:t>
      </w:r>
      <w:r w:rsidR="00863B78" w:rsidRPr="006C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лан антидопинговых меро</w:t>
      </w:r>
      <w:r w:rsidRPr="006C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приятий</w:t>
      </w:r>
    </w:p>
    <w:p w:rsidR="00AD7696" w:rsidRPr="00F314F1" w:rsidRDefault="00AD7696" w:rsidP="00AD7696">
      <w:pPr>
        <w:widowControl w:val="0"/>
        <w:suppressAutoHyphens w:val="0"/>
        <w:spacing w:after="14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314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Таблица №7</w:t>
      </w:r>
    </w:p>
    <w:tbl>
      <w:tblPr>
        <w:tblStyle w:val="11"/>
        <w:tblW w:w="0" w:type="auto"/>
        <w:tblLook w:val="04A0"/>
      </w:tblPr>
      <w:tblGrid>
        <w:gridCol w:w="1975"/>
        <w:gridCol w:w="1747"/>
        <w:gridCol w:w="1599"/>
        <w:gridCol w:w="1555"/>
        <w:gridCol w:w="1211"/>
        <w:gridCol w:w="2611"/>
      </w:tblGrid>
      <w:tr w:rsidR="00192D0C" w:rsidRPr="002201DD" w:rsidTr="002E76CE">
        <w:tc>
          <w:tcPr>
            <w:tcW w:w="2008" w:type="dxa"/>
          </w:tcPr>
          <w:p w:rsidR="008934ED" w:rsidRPr="002E76CE" w:rsidRDefault="00DD38B7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75" w:type="dxa"/>
          </w:tcPr>
          <w:p w:rsidR="008934ED" w:rsidRPr="002E76CE" w:rsidRDefault="008934E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Вид програ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624" w:type="dxa"/>
          </w:tcPr>
          <w:p w:rsidR="008934ED" w:rsidRPr="002E76CE" w:rsidRDefault="008934E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3" w:type="dxa"/>
          </w:tcPr>
          <w:p w:rsidR="008934ED" w:rsidRPr="002E76CE" w:rsidRDefault="008934E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ный за пр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ведение м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229" w:type="dxa"/>
          </w:tcPr>
          <w:p w:rsidR="008934ED" w:rsidRPr="002E76CE" w:rsidRDefault="008934E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Сроки провед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2" w:type="dxa"/>
          </w:tcPr>
          <w:p w:rsidR="008934ED" w:rsidRPr="002E76CE" w:rsidRDefault="008934E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Рекомендации по пр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ведению мероприятия</w:t>
            </w:r>
          </w:p>
        </w:tc>
      </w:tr>
      <w:tr w:rsidR="00192D0C" w:rsidRPr="002201DD" w:rsidTr="002E76CE">
        <w:tc>
          <w:tcPr>
            <w:tcW w:w="2008" w:type="dxa"/>
            <w:vMerge w:val="restart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75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1.Веселые старты</w:t>
            </w:r>
          </w:p>
        </w:tc>
        <w:tc>
          <w:tcPr>
            <w:tcW w:w="1624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«Честная и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1663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="00EF6083"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</w:t>
            </w:r>
            <w:r w:rsidR="00EF6083" w:rsidRPr="002E7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6083" w:rsidRPr="002E76C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29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122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Обязательное соста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ление отчета о пров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дении мероприятия: сценарий/программа, фото/видео</w:t>
            </w:r>
          </w:p>
        </w:tc>
      </w:tr>
      <w:tr w:rsidR="00192D0C" w:rsidRPr="002201DD" w:rsidTr="002E76CE">
        <w:tc>
          <w:tcPr>
            <w:tcW w:w="2008" w:type="dxa"/>
            <w:vMerge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2.Теоретическое занятие</w:t>
            </w:r>
          </w:p>
        </w:tc>
        <w:tc>
          <w:tcPr>
            <w:tcW w:w="1624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«Ценности спорта. Ч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стная игра»</w:t>
            </w:r>
          </w:p>
        </w:tc>
        <w:tc>
          <w:tcPr>
            <w:tcW w:w="1663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ный за ант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допинговое обеспечение в регионе</w:t>
            </w:r>
          </w:p>
        </w:tc>
        <w:tc>
          <w:tcPr>
            <w:tcW w:w="1229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2" w:type="dxa"/>
          </w:tcPr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регионе</w:t>
            </w:r>
          </w:p>
        </w:tc>
      </w:tr>
      <w:tr w:rsidR="00192D0C" w:rsidRPr="002201DD" w:rsidTr="002E76CE">
        <w:tc>
          <w:tcPr>
            <w:tcW w:w="2008" w:type="dxa"/>
            <w:vMerge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3. Проверка лекарстве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ных препар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тов (знакомс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во с междун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родным ста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дартом «З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прещенный список»)</w:t>
            </w:r>
          </w:p>
        </w:tc>
        <w:tc>
          <w:tcPr>
            <w:tcW w:w="1624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="00EF6083" w:rsidRPr="002E76CE">
              <w:rPr>
                <w:rFonts w:ascii="Times New Roman" w:hAnsi="Times New Roman" w:cs="Times New Roman"/>
                <w:sz w:val="24"/>
                <w:szCs w:val="24"/>
              </w:rPr>
              <w:t>- преподав</w:t>
            </w:r>
            <w:r w:rsidR="00EF6083" w:rsidRPr="002E7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6083" w:rsidRPr="002E76C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29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Научить юных </w:t>
            </w:r>
            <w:r w:rsidR="00DD38B7" w:rsidRPr="002E76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лекарственные препараты через сервисы по проверке препаратов в виде домашнего задания (тренер</w:t>
            </w:r>
            <w:r w:rsidR="00D364C2"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 называет обучающемуся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 2-3 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препарата для самостоятельной проверки дома).</w:t>
            </w:r>
          </w:p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Сервис по проверке препаратов на сайте</w:t>
            </w:r>
          </w:p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 xml:space="preserve">РАА «РУСАДА»: </w:t>
            </w:r>
            <w:hyperlink r:id="rId11" w:history="1">
              <w:r w:rsidRPr="002E76CE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http://list.rusada.ru/</w:t>
              </w:r>
            </w:hyperlink>
          </w:p>
        </w:tc>
      </w:tr>
      <w:tr w:rsidR="00192D0C" w:rsidRPr="002201DD" w:rsidTr="002E76CE">
        <w:tc>
          <w:tcPr>
            <w:tcW w:w="2008" w:type="dxa"/>
            <w:vMerge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4.Антидопинговая виктор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624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«Играй чес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1663" w:type="dxa"/>
          </w:tcPr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 в регионе</w:t>
            </w:r>
          </w:p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РУСАДА</w:t>
            </w:r>
          </w:p>
        </w:tc>
        <w:tc>
          <w:tcPr>
            <w:tcW w:w="1229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По н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</w:p>
        </w:tc>
        <w:tc>
          <w:tcPr>
            <w:tcW w:w="2122" w:type="dxa"/>
          </w:tcPr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на крупных спортивных мероприятиях в регионе.</w:t>
            </w:r>
          </w:p>
        </w:tc>
      </w:tr>
      <w:tr w:rsidR="00192D0C" w:rsidRPr="002201DD" w:rsidTr="002E76CE">
        <w:tc>
          <w:tcPr>
            <w:tcW w:w="2008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Онлайн обучение на сайте РУС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624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F62FD" w:rsidRPr="002E76CE" w:rsidRDefault="00EF6083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1229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2122" w:type="dxa"/>
          </w:tcPr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Прохождение онлайн- курса - это неотъемлемая часть системы антидопингового образования. Ссылка на образовательный курс: </w:t>
            </w:r>
            <w:hyperlink r:id="rId12" w:history="1">
              <w:r w:rsidRPr="002E76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bidi="en-US"/>
                </w:rPr>
                <w:t>https://newrusada.triago</w:t>
              </w:r>
            </w:hyperlink>
            <w:hyperlink r:id="rId13" w:history="1">
              <w:r w:rsidRPr="002E76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bidi="en-US"/>
                </w:rPr>
                <w:t>nal.net</w:t>
              </w:r>
            </w:hyperlink>
          </w:p>
        </w:tc>
      </w:tr>
      <w:tr w:rsidR="00192D0C" w:rsidRPr="002201DD" w:rsidTr="002E76CE">
        <w:tc>
          <w:tcPr>
            <w:tcW w:w="2008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62FD" w:rsidRPr="002E76CE" w:rsidRDefault="00FF62FD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Родительское собрание</w:t>
            </w:r>
          </w:p>
        </w:tc>
        <w:tc>
          <w:tcPr>
            <w:tcW w:w="1624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«Роль род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телей в пр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цессе фо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мирования антидопи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гов ой кул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туры»</w:t>
            </w:r>
          </w:p>
        </w:tc>
        <w:tc>
          <w:tcPr>
            <w:tcW w:w="1663" w:type="dxa"/>
          </w:tcPr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</w:t>
            </w:r>
            <w:r w:rsidR="00EF6083"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преподаватель</w:t>
            </w:r>
          </w:p>
        </w:tc>
        <w:tc>
          <w:tcPr>
            <w:tcW w:w="1229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 раза в год</w:t>
            </w:r>
          </w:p>
        </w:tc>
        <w:tc>
          <w:tcPr>
            <w:tcW w:w="2122" w:type="dxa"/>
          </w:tcPr>
          <w:p w:rsidR="00FF62FD" w:rsidRPr="002E76CE" w:rsidRDefault="00FF62FD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Включить в повестку дня родительского с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брания вопрос по 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тидопингу.</w:t>
            </w:r>
          </w:p>
          <w:p w:rsidR="00FF62FD" w:rsidRPr="002E76CE" w:rsidRDefault="00FF62FD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Использовать памятки для родителей.</w:t>
            </w:r>
          </w:p>
          <w:p w:rsidR="00FF62FD" w:rsidRPr="002E76CE" w:rsidRDefault="00FF62FD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Научить родителей пользоваться сервисом по проверке препар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тов на сайте</w:t>
            </w:r>
          </w:p>
          <w:p w:rsidR="00FF62FD" w:rsidRPr="002E76CE" w:rsidRDefault="00FF62FD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РАА «РУСАДА»: </w:t>
            </w:r>
            <w:hyperlink r:id="rId14" w:history="1"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://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list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.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rusada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.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ru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  <w:p w:rsidR="00FF62FD" w:rsidRPr="002E76CE" w:rsidRDefault="00FF62FD" w:rsidP="002E76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Собрания можно проводить в онлайн формате с показом презентации Обязательное предоставление краткого описательного отчета (независимо от формата проведения родительского 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собрания) и 2-3 фото.</w:t>
            </w:r>
          </w:p>
        </w:tc>
      </w:tr>
      <w:tr w:rsidR="00192D0C" w:rsidRPr="002201DD" w:rsidTr="002E76CE">
        <w:trPr>
          <w:trHeight w:val="3418"/>
        </w:trPr>
        <w:tc>
          <w:tcPr>
            <w:tcW w:w="2008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F62FD" w:rsidRPr="002E76CE" w:rsidRDefault="00FF62FD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7. Семинар для тренеров</w:t>
            </w:r>
            <w:r w:rsidR="00D364C2"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 - преподават</w:t>
            </w:r>
            <w:r w:rsidR="00D364C2" w:rsidRPr="002E76CE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="00D364C2" w:rsidRPr="002E76CE">
              <w:rPr>
                <w:color w:val="000000"/>
                <w:sz w:val="24"/>
                <w:szCs w:val="24"/>
                <w:lang w:eastAsia="ru-RU" w:bidi="ru-RU"/>
              </w:rPr>
              <w:t>лей</w:t>
            </w:r>
          </w:p>
        </w:tc>
        <w:tc>
          <w:tcPr>
            <w:tcW w:w="1624" w:type="dxa"/>
          </w:tcPr>
          <w:p w:rsidR="00FF62FD" w:rsidRPr="002E76CE" w:rsidRDefault="00FF62FD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«Виды 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рушений 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тидопинг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вых правил»,</w:t>
            </w:r>
          </w:p>
          <w:p w:rsidR="00FF62FD" w:rsidRPr="002E76CE" w:rsidRDefault="00FF62FD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«Роль трен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</w:t>
            </w:r>
            <w:r w:rsidR="00D364C2"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препод</w:t>
            </w:r>
            <w:r w:rsidR="00D364C2"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D364C2"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вателя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р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дителей в процессе формиров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 антид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пинговой культуры»</w:t>
            </w:r>
          </w:p>
        </w:tc>
        <w:tc>
          <w:tcPr>
            <w:tcW w:w="1663" w:type="dxa"/>
          </w:tcPr>
          <w:p w:rsidR="00FF62FD" w:rsidRPr="006C167D" w:rsidRDefault="00FF62FD" w:rsidP="002E76CE">
            <w:pPr>
              <w:pStyle w:val="aff6"/>
              <w:spacing w:after="26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Ответстве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ный за ант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допинговое обеспечение в регионе</w:t>
            </w:r>
          </w:p>
          <w:p w:rsidR="00FF62FD" w:rsidRPr="002E76CE" w:rsidRDefault="00FF62FD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РУСАДА</w:t>
            </w:r>
          </w:p>
        </w:tc>
        <w:tc>
          <w:tcPr>
            <w:tcW w:w="1229" w:type="dxa"/>
          </w:tcPr>
          <w:p w:rsidR="00FF62FD" w:rsidRPr="002E76CE" w:rsidRDefault="00FF62FD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 раза в год</w:t>
            </w:r>
          </w:p>
        </w:tc>
        <w:tc>
          <w:tcPr>
            <w:tcW w:w="2122" w:type="dxa"/>
          </w:tcPr>
          <w:p w:rsidR="00FF62FD" w:rsidRPr="002E76CE" w:rsidRDefault="00FF62FD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Согласовать с ответс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венным за антидопи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говое обеспечение в регионе</w:t>
            </w:r>
          </w:p>
        </w:tc>
      </w:tr>
      <w:tr w:rsidR="00192D0C" w:rsidRPr="002201DD" w:rsidTr="002E76CE">
        <w:tc>
          <w:tcPr>
            <w:tcW w:w="2008" w:type="dxa"/>
            <w:vMerge w:val="restart"/>
          </w:tcPr>
          <w:p w:rsidR="00192D0C" w:rsidRPr="002E76CE" w:rsidRDefault="00AD7696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Учебно - т</w:t>
            </w:r>
            <w:r w:rsidR="00192D0C" w:rsidRPr="002E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</w:t>
            </w:r>
            <w:r w:rsidR="00192D0C" w:rsidRPr="002E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="00192D0C" w:rsidRPr="002E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нировочный этап (этап спортивной специализации)</w:t>
            </w:r>
          </w:p>
        </w:tc>
        <w:tc>
          <w:tcPr>
            <w:tcW w:w="1775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1.Веселые старты</w:t>
            </w:r>
          </w:p>
        </w:tc>
        <w:tc>
          <w:tcPr>
            <w:tcW w:w="1624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«Честная 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ра»</w:t>
            </w:r>
          </w:p>
        </w:tc>
        <w:tc>
          <w:tcPr>
            <w:tcW w:w="1663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Тренер</w:t>
            </w:r>
            <w:r w:rsidR="00EF6083"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 - преподав</w:t>
            </w:r>
            <w:r w:rsidR="00EF6083"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="00EF6083" w:rsidRPr="002E76CE">
              <w:rPr>
                <w:color w:val="000000"/>
                <w:sz w:val="24"/>
                <w:szCs w:val="24"/>
                <w:lang w:eastAsia="ru-RU" w:bidi="ru-RU"/>
              </w:rPr>
              <w:t>тель</w:t>
            </w:r>
          </w:p>
        </w:tc>
        <w:tc>
          <w:tcPr>
            <w:tcW w:w="1229" w:type="dxa"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 раза в год</w:t>
            </w:r>
          </w:p>
        </w:tc>
        <w:tc>
          <w:tcPr>
            <w:tcW w:w="2122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Обязательное предо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тавление отчета о пр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ведении мероприятия: сценарий/программа, фото/видео.</w:t>
            </w:r>
          </w:p>
        </w:tc>
      </w:tr>
      <w:tr w:rsidR="00192D0C" w:rsidRPr="002201DD" w:rsidTr="002E76CE">
        <w:tc>
          <w:tcPr>
            <w:tcW w:w="2008" w:type="dxa"/>
            <w:vMerge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5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2.Онлайн об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чение на сайте РУСАДА</w:t>
            </w:r>
          </w:p>
        </w:tc>
        <w:tc>
          <w:tcPr>
            <w:tcW w:w="1624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63" w:type="dxa"/>
          </w:tcPr>
          <w:p w:rsidR="00192D0C" w:rsidRPr="002E76CE" w:rsidRDefault="00EF6083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Обуча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ю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щийся</w:t>
            </w:r>
          </w:p>
        </w:tc>
        <w:tc>
          <w:tcPr>
            <w:tcW w:w="1229" w:type="dxa"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2122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Прохождение онлайн- курса - это неотъемл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мая часть системы 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тидопингового образ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вания. Ссылка на 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б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разовательный курс: </w:t>
            </w:r>
            <w:hyperlink r:id="rId15" w:history="1"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https://newrusada.triago</w:t>
              </w:r>
            </w:hyperlink>
            <w:hyperlink r:id="rId16" w:history="1"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nal.net</w:t>
              </w:r>
            </w:hyperlink>
          </w:p>
        </w:tc>
      </w:tr>
      <w:tr w:rsidR="00192D0C" w:rsidRPr="002201DD" w:rsidTr="002E76CE">
        <w:tc>
          <w:tcPr>
            <w:tcW w:w="2008" w:type="dxa"/>
            <w:vMerge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5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3. Антидопи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говая викт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рина</w:t>
            </w:r>
          </w:p>
        </w:tc>
        <w:tc>
          <w:tcPr>
            <w:tcW w:w="1624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«Играй чес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но»</w:t>
            </w:r>
          </w:p>
        </w:tc>
        <w:tc>
          <w:tcPr>
            <w:tcW w:w="1663" w:type="dxa"/>
          </w:tcPr>
          <w:p w:rsidR="00F37492" w:rsidRPr="006C167D" w:rsidRDefault="00192D0C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Ответстве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="006C167D">
              <w:rPr>
                <w:bCs/>
                <w:color w:val="000000"/>
                <w:sz w:val="24"/>
                <w:szCs w:val="24"/>
                <w:lang w:eastAsia="ru-RU" w:bidi="ru-RU"/>
              </w:rPr>
              <w:t>ны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й за ант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допинговое обеспечение в регионе</w:t>
            </w:r>
          </w:p>
          <w:p w:rsidR="00192D0C" w:rsidRPr="006C167D" w:rsidRDefault="00192D0C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РУСАДА</w:t>
            </w:r>
          </w:p>
        </w:tc>
        <w:tc>
          <w:tcPr>
            <w:tcW w:w="1229" w:type="dxa"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н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значению</w:t>
            </w:r>
          </w:p>
        </w:tc>
        <w:tc>
          <w:tcPr>
            <w:tcW w:w="2122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Проведение виктор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ны на крупных спо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тивных мероприятиях в регионе.</w:t>
            </w:r>
          </w:p>
        </w:tc>
      </w:tr>
      <w:tr w:rsidR="00192D0C" w:rsidRPr="002201DD" w:rsidTr="002E76CE">
        <w:tc>
          <w:tcPr>
            <w:tcW w:w="2008" w:type="dxa"/>
            <w:vMerge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5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4.Семинар для </w:t>
            </w:r>
            <w:r w:rsidR="00D364C2" w:rsidRPr="002E76CE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 и тренеров</w:t>
            </w:r>
            <w:r w:rsidR="00D364C2"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 - преподават</w:t>
            </w:r>
            <w:r w:rsidR="00D364C2" w:rsidRPr="002E76CE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="00D364C2" w:rsidRPr="002E76CE">
              <w:rPr>
                <w:color w:val="000000"/>
                <w:sz w:val="24"/>
                <w:szCs w:val="24"/>
                <w:lang w:eastAsia="ru-RU" w:bidi="ru-RU"/>
              </w:rPr>
              <w:t>лей</w:t>
            </w:r>
          </w:p>
          <w:p w:rsidR="00D364C2" w:rsidRPr="002E76CE" w:rsidRDefault="00D364C2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4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«Виды 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рушений 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тидопинг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вых правил»</w:t>
            </w:r>
          </w:p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«Проверка лекарстве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ных средств»</w:t>
            </w:r>
          </w:p>
        </w:tc>
        <w:tc>
          <w:tcPr>
            <w:tcW w:w="1663" w:type="dxa"/>
          </w:tcPr>
          <w:p w:rsidR="00192D0C" w:rsidRPr="006C167D" w:rsidRDefault="00192D0C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Ответстве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ный за ант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допинговое обеспечение в регионе</w:t>
            </w:r>
          </w:p>
          <w:p w:rsidR="00192D0C" w:rsidRPr="006C167D" w:rsidRDefault="00192D0C" w:rsidP="002E76CE">
            <w:pPr>
              <w:pStyle w:val="aff6"/>
              <w:spacing w:after="260"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РУСАДА</w:t>
            </w:r>
          </w:p>
        </w:tc>
        <w:tc>
          <w:tcPr>
            <w:tcW w:w="1229" w:type="dxa"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 раза в год</w:t>
            </w:r>
          </w:p>
        </w:tc>
        <w:tc>
          <w:tcPr>
            <w:tcW w:w="2122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Согласовать с ответс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венным за антидопи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говое обеспечение в регионе</w:t>
            </w:r>
          </w:p>
        </w:tc>
      </w:tr>
      <w:tr w:rsidR="00192D0C" w:rsidRPr="002201DD" w:rsidTr="002E76CE">
        <w:tc>
          <w:tcPr>
            <w:tcW w:w="2008" w:type="dxa"/>
            <w:vMerge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5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5.Родительское собрание</w:t>
            </w:r>
          </w:p>
        </w:tc>
        <w:tc>
          <w:tcPr>
            <w:tcW w:w="1624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«Роль род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телей в пр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цессе фо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мирования антидопи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говой кул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ь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туры»</w:t>
            </w:r>
          </w:p>
        </w:tc>
        <w:tc>
          <w:tcPr>
            <w:tcW w:w="1663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Тренер</w:t>
            </w:r>
            <w:r w:rsidR="00EF6083"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 - преподав</w:t>
            </w:r>
            <w:r w:rsidR="00EF6083"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="00EF6083" w:rsidRPr="002E76CE">
              <w:rPr>
                <w:color w:val="000000"/>
                <w:sz w:val="24"/>
                <w:szCs w:val="24"/>
                <w:lang w:eastAsia="ru-RU" w:bidi="ru-RU"/>
              </w:rPr>
              <w:t>тель</w:t>
            </w:r>
          </w:p>
        </w:tc>
        <w:tc>
          <w:tcPr>
            <w:tcW w:w="1229" w:type="dxa"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 раза в год</w:t>
            </w:r>
          </w:p>
        </w:tc>
        <w:tc>
          <w:tcPr>
            <w:tcW w:w="2122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Включить в повестку дня родительского с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брания вопрос по 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тидопингу.</w:t>
            </w:r>
          </w:p>
          <w:p w:rsidR="00192D0C" w:rsidRPr="002E76CE" w:rsidRDefault="00192D0C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Использовать памятки для родителей.</w:t>
            </w:r>
          </w:p>
          <w:p w:rsidR="00192D0C" w:rsidRPr="002E76CE" w:rsidRDefault="00192D0C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Научить родителей пользоваться сервисом по проверке препар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тов на сайте</w:t>
            </w:r>
          </w:p>
          <w:p w:rsidR="00192D0C" w:rsidRPr="002E76CE" w:rsidRDefault="00192D0C" w:rsidP="002E76CE">
            <w:pPr>
              <w:pStyle w:val="aff6"/>
              <w:spacing w:after="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РАА «РУСАДА»: </w:t>
            </w:r>
            <w:hyperlink r:id="rId17" w:history="1"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://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list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.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rusada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.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ru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Обязательное предо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тавление краткого описательного отчета (независимо от форм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та проведения род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тельского собрания) и 2-3 фото.</w:t>
            </w:r>
          </w:p>
        </w:tc>
      </w:tr>
      <w:tr w:rsidR="00192D0C" w:rsidRPr="002201DD" w:rsidTr="002E76CE">
        <w:tc>
          <w:tcPr>
            <w:tcW w:w="2008" w:type="dxa"/>
            <w:vMerge w:val="restart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2E76C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Этап соверше</w:t>
            </w:r>
            <w:r w:rsidRPr="002E76C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ствования спортивного мастерства,</w:t>
            </w:r>
          </w:p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 высшего спортивного мастерства</w:t>
            </w:r>
          </w:p>
        </w:tc>
        <w:tc>
          <w:tcPr>
            <w:tcW w:w="1775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1.Онлайн об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чение на сайте РУСАДА</w:t>
            </w:r>
          </w:p>
        </w:tc>
        <w:tc>
          <w:tcPr>
            <w:tcW w:w="1624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63" w:type="dxa"/>
          </w:tcPr>
          <w:p w:rsidR="00192D0C" w:rsidRPr="002E76CE" w:rsidRDefault="00EF6083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Обуча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ю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щийся</w:t>
            </w:r>
          </w:p>
        </w:tc>
        <w:tc>
          <w:tcPr>
            <w:tcW w:w="1229" w:type="dxa"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2122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Прохождение онлайн- курса - это неотъемл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мая часть системы 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тидопингового образ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вания. Ссылка на 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б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 xml:space="preserve">разовательный курс: </w:t>
            </w:r>
            <w:hyperlink r:id="rId18" w:history="1"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https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://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newrusada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bidi="en-US"/>
                </w:rPr>
                <w:t>.</w:t>
              </w:r>
              <w:r w:rsidRPr="002E76CE">
                <w:rPr>
                  <w:color w:val="0563C1"/>
                  <w:sz w:val="24"/>
                  <w:szCs w:val="24"/>
                  <w:u w:val="single"/>
                  <w:lang w:val="en-US" w:bidi="en-US"/>
                </w:rPr>
                <w:t>triago</w:t>
              </w:r>
            </w:hyperlink>
            <w:hyperlink r:id="rId19" w:history="1">
              <w:r w:rsidRPr="002E76CE">
                <w:rPr>
                  <w:color w:val="0563C1"/>
                  <w:sz w:val="24"/>
                  <w:szCs w:val="24"/>
                  <w:lang w:val="en-US" w:bidi="en-US"/>
                </w:rPr>
                <w:t>nal</w:t>
              </w:r>
              <w:r w:rsidRPr="002E76CE">
                <w:rPr>
                  <w:color w:val="0563C1"/>
                  <w:sz w:val="24"/>
                  <w:szCs w:val="24"/>
                  <w:lang w:bidi="en-US"/>
                </w:rPr>
                <w:t>.</w:t>
              </w:r>
              <w:r w:rsidRPr="002E76CE">
                <w:rPr>
                  <w:color w:val="0563C1"/>
                  <w:sz w:val="24"/>
                  <w:szCs w:val="24"/>
                  <w:lang w:val="en-US" w:bidi="en-US"/>
                </w:rPr>
                <w:t>net</w:t>
              </w:r>
            </w:hyperlink>
          </w:p>
        </w:tc>
      </w:tr>
      <w:tr w:rsidR="00192D0C" w:rsidRPr="002201DD" w:rsidTr="002E76CE">
        <w:tc>
          <w:tcPr>
            <w:tcW w:w="2008" w:type="dxa"/>
            <w:vMerge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5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2.Семинар</w:t>
            </w:r>
          </w:p>
        </w:tc>
        <w:tc>
          <w:tcPr>
            <w:tcW w:w="1624" w:type="dxa"/>
          </w:tcPr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«Виды 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рушений 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тидопинг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вых правил»</w:t>
            </w:r>
          </w:p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«Процедура допинг - контроля»</w:t>
            </w:r>
          </w:p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«Подача з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проса на ТИ»</w:t>
            </w:r>
          </w:p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«Система АДАМС»</w:t>
            </w:r>
          </w:p>
        </w:tc>
        <w:tc>
          <w:tcPr>
            <w:tcW w:w="1663" w:type="dxa"/>
          </w:tcPr>
          <w:p w:rsidR="00192D0C" w:rsidRPr="006C167D" w:rsidRDefault="00192D0C" w:rsidP="002E76CE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Ответстве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="00B1712E"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ны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й за ант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допинговое обеспечение в регионе</w:t>
            </w:r>
          </w:p>
          <w:p w:rsidR="00192D0C" w:rsidRPr="002E76CE" w:rsidRDefault="00192D0C" w:rsidP="002E76CE">
            <w:pPr>
              <w:pStyle w:val="aff6"/>
              <w:spacing w:after="2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C167D">
              <w:rPr>
                <w:bCs/>
                <w:color w:val="000000"/>
                <w:sz w:val="24"/>
                <w:szCs w:val="24"/>
                <w:lang w:eastAsia="ru-RU" w:bidi="ru-RU"/>
              </w:rPr>
              <w:t>РУСАДА</w:t>
            </w:r>
          </w:p>
        </w:tc>
        <w:tc>
          <w:tcPr>
            <w:tcW w:w="1229" w:type="dxa"/>
          </w:tcPr>
          <w:p w:rsidR="00192D0C" w:rsidRPr="002E76CE" w:rsidRDefault="00192D0C" w:rsidP="002E76CE">
            <w:pPr>
              <w:widowControl w:val="0"/>
              <w:suppressAutoHyphens w:val="0"/>
              <w:spacing w:after="1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 раза в год</w:t>
            </w:r>
          </w:p>
        </w:tc>
        <w:tc>
          <w:tcPr>
            <w:tcW w:w="2122" w:type="dxa"/>
          </w:tcPr>
          <w:p w:rsidR="00192D0C" w:rsidRPr="002E76CE" w:rsidRDefault="00192D0C" w:rsidP="002E76CE">
            <w:pPr>
              <w:pStyle w:val="aff6"/>
              <w:spacing w:after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Согласовать с ответс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венным за антидопи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color w:val="000000"/>
                <w:sz w:val="24"/>
                <w:szCs w:val="24"/>
                <w:lang w:eastAsia="ru-RU" w:bidi="ru-RU"/>
              </w:rPr>
              <w:t>говое обеспечение в регионе</w:t>
            </w:r>
          </w:p>
        </w:tc>
      </w:tr>
    </w:tbl>
    <w:p w:rsidR="008934ED" w:rsidRPr="002201DD" w:rsidRDefault="008934ED" w:rsidP="00AD7696">
      <w:pPr>
        <w:widowControl w:val="0"/>
        <w:suppressAutoHyphens w:val="0"/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934ED" w:rsidRPr="002E76CE" w:rsidRDefault="00694F3D" w:rsidP="00AD7696">
      <w:pPr>
        <w:widowControl w:val="0"/>
        <w:suppressAutoHyphens w:val="0"/>
        <w:spacing w:after="14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2.7. Планы инструкторской и судейской практики</w:t>
      </w:r>
    </w:p>
    <w:p w:rsidR="001F678B" w:rsidRPr="002E76CE" w:rsidRDefault="001F678B" w:rsidP="00AD769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Одной из задач является подготовка обучающихся  к роли помощника тренера - преподавателя, инс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руктора и активного участника в организации и проведении соревнований по виду спорта легкая а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летика. Решение этих задач целесообразно начинать на </w:t>
      </w:r>
      <w:r w:rsidR="00EF6083"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тренировочном этапе и продолжать инструкторскую и судейскую практику на всех последующих этапах подготовки.</w:t>
      </w:r>
    </w:p>
    <w:p w:rsidR="001F678B" w:rsidRPr="002E76CE" w:rsidRDefault="001F678B" w:rsidP="00AD7696">
      <w:pPr>
        <w:widowControl w:val="0"/>
        <w:suppressAutoHyphens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  должны овладеть принятой в легкой атлетике терминологией и уметь пров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дить строевые и порядковые упражнения, овладеть основными методами построения учебно - трен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ровочного занятия: разминка, основная и заключительная части. Уметь выполнять обязанности д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журного по группе (подготовка мест занятий, получение необходимого инвентаря и т.д.).</w:t>
      </w:r>
    </w:p>
    <w:p w:rsidR="001F678B" w:rsidRPr="002E76CE" w:rsidRDefault="001F678B" w:rsidP="00AD7696">
      <w:pPr>
        <w:widowControl w:val="0"/>
        <w:suppressAutoHyphens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Большое внимание уделяется анализу соревнований, </w:t>
      </w:r>
      <w:r w:rsidR="00EF6083"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должны научиться объе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тивно оценивать свои сильные и слабые стороны, сознательно относиться к рекомендациям тренера - преподавателя. Привитие судейских навыков осуществляется путем изучения правил соревнований, привлечения обучающихся к непосредственному выполнению отдельных судейских обязанностей при проведении соревнований в своей и других группах, обучающиеся  могут принимать участие в судействе внутришкольных соревнований в роли судьи, старшего судьи, секретаря; в городских с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2E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ревнованиях - в роли судьи, секретаря.</w:t>
      </w:r>
    </w:p>
    <w:p w:rsidR="002E76CE" w:rsidRDefault="002E76CE" w:rsidP="00AD7696">
      <w:pPr>
        <w:widowControl w:val="0"/>
        <w:suppressAutoHyphens w:val="0"/>
        <w:spacing w:after="0" w:line="240" w:lineRule="auto"/>
        <w:ind w:left="21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F678B" w:rsidRPr="006C167D" w:rsidRDefault="001F678B" w:rsidP="00AD7696">
      <w:pPr>
        <w:widowControl w:val="0"/>
        <w:suppressAutoHyphens w:val="0"/>
        <w:spacing w:after="0" w:line="240" w:lineRule="auto"/>
        <w:ind w:left="2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Примерный план инструкторской и судейской практики</w:t>
      </w:r>
    </w:p>
    <w:p w:rsidR="00EF6083" w:rsidRPr="00F314F1" w:rsidRDefault="00EF6083" w:rsidP="00EF6083">
      <w:pPr>
        <w:widowControl w:val="0"/>
        <w:suppressAutoHyphens w:val="0"/>
        <w:spacing w:after="0" w:line="240" w:lineRule="auto"/>
        <w:ind w:left="210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314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Таблица №8</w:t>
      </w:r>
    </w:p>
    <w:tbl>
      <w:tblPr>
        <w:tblOverlap w:val="never"/>
        <w:tblW w:w="103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390"/>
        <w:gridCol w:w="3557"/>
        <w:gridCol w:w="1800"/>
        <w:gridCol w:w="2074"/>
      </w:tblGrid>
      <w:tr w:rsidR="001F678B" w:rsidRPr="002201DD" w:rsidTr="002E76CE">
        <w:trPr>
          <w:trHeight w:hRule="exact" w:val="6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практических заданий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1F678B" w:rsidRPr="002201DD" w:rsidTr="002E76CE">
        <w:trPr>
          <w:trHeight w:hRule="exact" w:val="331"/>
          <w:jc w:val="center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Группы </w:t>
            </w:r>
            <w:r w:rsidR="00EF6083" w:rsidRPr="002E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Pr="002E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ТЭ </w:t>
            </w:r>
            <w:r w:rsidR="00EF6083" w:rsidRPr="002E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(спортивной специализации)</w:t>
            </w:r>
            <w:r w:rsidRPr="002E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(все периоды)</w:t>
            </w:r>
          </w:p>
        </w:tc>
      </w:tr>
      <w:tr w:rsidR="001F678B" w:rsidRPr="002201DD" w:rsidTr="002E76CE">
        <w:trPr>
          <w:trHeight w:hRule="exact" w:val="48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10E0" w:rsidRPr="002E76CE" w:rsidRDefault="001F678B" w:rsidP="002E76CE">
            <w:pPr>
              <w:widowControl w:val="0"/>
              <w:suppressAutoHyphens w:val="0"/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Освоение методики проведения </w:t>
            </w:r>
            <w:r w:rsidR="00EF608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 - 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тренировочных зан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тий по избранному виду спорта с нач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нающими</w:t>
            </w:r>
          </w:p>
          <w:p w:rsidR="001F678B" w:rsidRPr="002E76CE" w:rsidRDefault="001F678B" w:rsidP="002E76CE">
            <w:pPr>
              <w:widowControl w:val="0"/>
              <w:suppressAutoHyphens w:val="0"/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Выполнение необх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димых требований для присвоения звания 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структора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Самостоятельное проведение подготовительной части </w:t>
            </w:r>
            <w:r w:rsidR="00EF608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 - 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тренировочного занятия.</w:t>
            </w:r>
          </w:p>
          <w:p w:rsidR="001F678B" w:rsidRPr="002E76CE" w:rsidRDefault="001F678B" w:rsidP="002E76CE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Самостоятельное проведение занятий по физической подгото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ке.</w:t>
            </w:r>
          </w:p>
          <w:p w:rsidR="001F678B" w:rsidRPr="002E76CE" w:rsidRDefault="001F678B" w:rsidP="002E76CE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основным технич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ским элементам и приемам.</w:t>
            </w:r>
          </w:p>
          <w:p w:rsidR="001F678B" w:rsidRPr="002E76CE" w:rsidRDefault="001F678B" w:rsidP="002E76CE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комплексов у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ражнений для развития физич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ских качеств.</w:t>
            </w:r>
          </w:p>
          <w:p w:rsidR="001F678B" w:rsidRPr="002E76CE" w:rsidRDefault="001F678B" w:rsidP="002E76CE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Подбор упражнений для с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вершенствования техники.</w:t>
            </w:r>
          </w:p>
          <w:p w:rsidR="001F678B" w:rsidRPr="002E76CE" w:rsidRDefault="001F678B" w:rsidP="002E76CE">
            <w:pPr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дневника самоконтр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ля </w:t>
            </w:r>
            <w:r w:rsidR="00EF608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 -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тренировочных зан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планом спорти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подготовки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Тренеры</w:t>
            </w:r>
            <w:r w:rsidR="00EF608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препод</w:t>
            </w:r>
            <w:r w:rsidR="00EF608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EF608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ватели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инструктор- методист</w:t>
            </w:r>
          </w:p>
        </w:tc>
      </w:tr>
      <w:tr w:rsidR="001F678B" w:rsidRPr="002201DD" w:rsidTr="002E76CE">
        <w:trPr>
          <w:trHeight w:hRule="exact" w:val="331"/>
          <w:jc w:val="center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Группы ССМ, ВСМ</w:t>
            </w:r>
          </w:p>
        </w:tc>
      </w:tr>
      <w:tr w:rsidR="001F678B" w:rsidRPr="002201DD" w:rsidTr="002E76CE">
        <w:trPr>
          <w:trHeight w:hRule="exact" w:val="20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Освоение методики проведения спортивно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 - массовых меропри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тий в физкультурно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спортивной организ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 или образовател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 учреждении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спо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тивно-массовых мероп</w:t>
            </w:r>
            <w:r w:rsidR="00B84C9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риятий под руководством тренера- препод</w:t>
            </w:r>
            <w:r w:rsidR="00B84C9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B84C9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планом спорти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подготовки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8B" w:rsidRPr="002E76CE" w:rsidRDefault="001F678B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Тренеры</w:t>
            </w:r>
            <w:r w:rsidR="00B84C9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препод</w:t>
            </w:r>
            <w:r w:rsidR="00B84C9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B84C93"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ватели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инструктор- методист</w:t>
            </w:r>
          </w:p>
        </w:tc>
      </w:tr>
      <w:tr w:rsidR="00B84C93" w:rsidRPr="002201DD" w:rsidTr="002E76CE">
        <w:trPr>
          <w:trHeight w:hRule="exact" w:val="1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3" w:rsidRPr="002E76CE" w:rsidRDefault="00B84C93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3" w:rsidRPr="002E76CE" w:rsidRDefault="00B84C93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необх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димых требований для присвоения звания с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дьи по спорту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3" w:rsidRPr="002E76CE" w:rsidRDefault="00B84C93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Судейство соревнований в фи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культурно-спортивных организ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C93" w:rsidRPr="002E76CE" w:rsidRDefault="00B84C93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планом спорти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подготовки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93" w:rsidRPr="002E76CE" w:rsidRDefault="00B84C93" w:rsidP="002E76C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Тренеры - препод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2E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ватели</w:t>
            </w:r>
          </w:p>
        </w:tc>
      </w:tr>
    </w:tbl>
    <w:p w:rsidR="001F678B" w:rsidRPr="00F850C2" w:rsidRDefault="00B84C93" w:rsidP="00CD10E0">
      <w:pPr>
        <w:keepNext/>
        <w:keepLines/>
        <w:widowControl w:val="0"/>
        <w:suppressAutoHyphens w:val="0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4"/>
      <w:r w:rsidRPr="00F850C2">
        <w:rPr>
          <w:rFonts w:ascii="Times New Roman" w:eastAsia="Times New Roman" w:hAnsi="Times New Roman"/>
          <w:b/>
          <w:sz w:val="24"/>
          <w:szCs w:val="24"/>
          <w:lang w:eastAsia="ru-RU"/>
        </w:rPr>
        <w:t>2.8. Планы медицинских, медико-биологических мероприятий и применения восстановител</w:t>
      </w:r>
      <w:r w:rsidRPr="00F850C2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F850C2">
        <w:rPr>
          <w:rFonts w:ascii="Times New Roman" w:eastAsia="Times New Roman" w:hAnsi="Times New Roman"/>
          <w:b/>
          <w:sz w:val="24"/>
          <w:szCs w:val="24"/>
          <w:lang w:eastAsia="ru-RU"/>
        </w:rPr>
        <w:t>ных средств</w:t>
      </w:r>
      <w:bookmarkEnd w:id="1"/>
      <w:r w:rsidRPr="00F8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Начиная с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 -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тренировочного этапа первого года,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обучающиеся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проходят углубленный медицинский осмотр </w:t>
      </w:r>
      <w:r w:rsidR="00A030DE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врачебно-физкультурном диспансере.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обеспечивает контроль за своевременным прохождением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мед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цинского осмотра.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планы медицинских и медико-биологических мероприятий входит: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937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периодические медицинские осмотры;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937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углубленное медицинское обследование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3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дополнительные медицинские осмотры перед участием в спортивных соревнованиях, после болезни или травмы;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3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врачебно-педагогические наблюдения в процессе спортивной подготовки с целью определ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индивидуальной реакции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тренировочные и соревновательные нагру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3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санитарно-гигиенический контроль за режимом дня, местами проведения </w:t>
      </w:r>
      <w:r w:rsidR="00A030DE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учебных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вок и спортивных соревнований, одеждой и обувью;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3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медико-фармакологическое сопровождение в период спортивной подготовки и при развитии заболевания или травмы; - контроль за питанием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использованием ими восстанов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тельных средств выполнений рекомендаций медицинских работников.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Восстановительные средства и мероприятия включают в себя: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Специальные средства восстановления, используемые в подготовке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можно по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разделить на три группы: педагогические, психологические и медико-биологические.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Педагогические средства: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средства восстановления - педагогические, которые предполагают управление в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личиной и направленностью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тренировочной нагрузки. Они являются неотъемлемой частью рационально построенного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тренировочного процесса и включают: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90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варьирование продолжительности и характера отдыха между отдельными упражнениями,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тренировочными занятиями и циклами занятий;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102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специальных упражнений для активного отдыха и расслабления, перекл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чений с одного упражнения на другое. Использование игрового метода, что очень важно в занятиях с детьми и подростками;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1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«компенсаторное» - упражнения, выполняемые с невысокой интенсивностью в конце </w:t>
      </w:r>
      <w:r w:rsidR="00FB5FC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тренировочного занятия, между </w:t>
      </w:r>
      <w:r w:rsidR="00C0423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тренировочными сериями или соревновательными старт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 продолжительностью от 1 до 15 мин;</w:t>
      </w:r>
    </w:p>
    <w:p w:rsidR="001F678B" w:rsidRPr="00F850C2" w:rsidRDefault="00C04234" w:rsidP="004B5E73">
      <w:pPr>
        <w:widowControl w:val="0"/>
        <w:numPr>
          <w:ilvl w:val="0"/>
          <w:numId w:val="6"/>
        </w:numPr>
        <w:tabs>
          <w:tab w:val="left" w:pos="10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="001F678B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тренировочные занятия с малыми по величине нагрузками (они интенсифицируют процессы восстановления после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учебных </w:t>
      </w:r>
      <w:r w:rsidR="001F678B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тренировок с большими нагрузками иной направленности);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рациональная организация режима дня.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средства: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средства наиболее действенны для снижения уровня нервно психической н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пряженности во время ответственных соревнований и напряженных </w:t>
      </w:r>
      <w:r w:rsidR="00C0423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учебных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тренировок. Кроме т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го, они оказывают положительное влияние на характер и течение восстановительных процессов. К их числу относятся: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аутогенная и психорегулирующая тренировка;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средства внушения (внушенный сон-отдых);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1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гипнотическое внушение; - приемы мышечной релаксации, специальные дыхательные у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ражнения, музыка для релаксации;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интересный и разнообразный досуг;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для быта и отдыха, благоприятный психологический микроклимат.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физическим (физиотерапевтическим) средствам восстановления относятся: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массаж (общий, сегментарный, точечный, вибро - и гидромассаж);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суховоздушная (сауна) и парная бани;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гидропроцедуры (различные виды душей и ванн);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1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электропроцедуры, облучения электромагнитными волнами различной длины, магнитотер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пия;</w:t>
      </w:r>
    </w:p>
    <w:p w:rsidR="001F678B" w:rsidRPr="00F850C2" w:rsidRDefault="001F678B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гипероксия.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этапе начальной подготовки проблемы восстановления решаются относительно просто. При планировании занятий на каждый день недели достаточно обговорить с родителями общей режим занятий в школе, дать рекомендации по организации питания, отдыха.</w:t>
      </w:r>
    </w:p>
    <w:p w:rsidR="001F678B" w:rsidRPr="00F850C2" w:rsidRDefault="001F678B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Начиная с </w:t>
      </w:r>
      <w:r w:rsidR="00C0423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тренировочного этапа вопросам восстановления должно уделяться особенно большое внимание с связи с возрастанием объемов и интенсивности </w:t>
      </w:r>
      <w:r w:rsidR="00C0423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тренировочных нагр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зок, сокращением сроков на восстановление при увеличении количества занятий в неделю.</w:t>
      </w:r>
    </w:p>
    <w:p w:rsidR="00703108" w:rsidRPr="00F850C2" w:rsidRDefault="001F678B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процедуре. Не всегда целес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образно ускорять процессы восстановления после занятий, направленных на повышение энергет</w:t>
      </w:r>
      <w:r w:rsidR="00C0423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ич</w:t>
      </w:r>
      <w:r w:rsidR="00C0423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C04234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ских возможностей организма 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поскольку именно глубина и продолжительность во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становления в значительной мере обуславливают протекание адаптационных процессов. И наоборот, рекомендуется применение средств, избирательно стимулирующих восстановление тех компонентов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работоспособности, которые не подвергались основному воздействие в проведенном занятии, но б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дут мобилизованы в очередной тренировке.</w:t>
      </w:r>
    </w:p>
    <w:p w:rsidR="00444971" w:rsidRPr="00F850C2" w:rsidRDefault="00444971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03108" w:rsidRPr="000436A5" w:rsidRDefault="00B125AB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Примерный п</w:t>
      </w:r>
      <w:r w:rsidR="00703108" w:rsidRPr="0004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лан медицинских, медико-биологических мероприятий</w:t>
      </w:r>
    </w:p>
    <w:p w:rsidR="00C04234" w:rsidRPr="000436A5" w:rsidRDefault="00C04234" w:rsidP="00C04234">
      <w:pPr>
        <w:widowControl w:val="0"/>
        <w:suppressAutoHyphens w:val="0"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4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№9</w:t>
      </w:r>
    </w:p>
    <w:tbl>
      <w:tblPr>
        <w:tblStyle w:val="11"/>
        <w:tblW w:w="10369" w:type="dxa"/>
        <w:tblLayout w:type="fixed"/>
        <w:tblLook w:val="0000"/>
      </w:tblPr>
      <w:tblGrid>
        <w:gridCol w:w="2016"/>
        <w:gridCol w:w="2962"/>
        <w:gridCol w:w="2741"/>
        <w:gridCol w:w="2650"/>
      </w:tblGrid>
      <w:tr w:rsidR="00703108" w:rsidRPr="000436A5" w:rsidTr="000436A5">
        <w:trPr>
          <w:trHeight w:hRule="exact" w:val="605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Предназнач</w:t>
            </w: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ние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Средства и меропри</w:t>
            </w: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</w:t>
            </w: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тия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 указ</w:t>
            </w: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ния</w:t>
            </w:r>
          </w:p>
        </w:tc>
      </w:tr>
      <w:tr w:rsidR="00703108" w:rsidRPr="000436A5" w:rsidTr="000436A5">
        <w:trPr>
          <w:trHeight w:hRule="exact" w:val="586"/>
        </w:trPr>
        <w:tc>
          <w:tcPr>
            <w:tcW w:w="10369" w:type="dxa"/>
            <w:gridSpan w:val="4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 начальной подготовки</w:t>
            </w:r>
          </w:p>
        </w:tc>
      </w:tr>
      <w:tr w:rsidR="00703108" w:rsidRPr="000436A5" w:rsidTr="000436A5">
        <w:trPr>
          <w:trHeight w:hRule="exact" w:val="3122"/>
        </w:trPr>
        <w:tc>
          <w:tcPr>
            <w:tcW w:w="2016" w:type="dxa"/>
          </w:tcPr>
          <w:p w:rsidR="00703108" w:rsidRPr="000436A5" w:rsidRDefault="000436A5" w:rsidP="0044497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звитие физ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ческих качеств с учетом специф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ки, физическая и техническая по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готовка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Восстановление функци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нального состояния орг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низма и работоспособн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Педагогические: раци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нальное чередование нагрузок на 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 -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тренировочном занятии в течении дня и в ци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лах подготовки. Еж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дневно гигиенический душ, водные процедуры закаливающего хара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тера, сбалансированное питание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Чередование разли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ных видов нагрузок, облегчающих восст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новление по механизму активного отдыха, пр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занятий в 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ровой форме</w:t>
            </w:r>
          </w:p>
        </w:tc>
      </w:tr>
      <w:tr w:rsidR="00703108" w:rsidRPr="000436A5" w:rsidTr="000436A5">
        <w:trPr>
          <w:trHeight w:hRule="exact" w:val="874"/>
        </w:trPr>
        <w:tc>
          <w:tcPr>
            <w:tcW w:w="10369" w:type="dxa"/>
            <w:gridSpan w:val="4"/>
          </w:tcPr>
          <w:p w:rsidR="00703108" w:rsidRPr="000436A5" w:rsidRDefault="00C04234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Учебно - т</w:t>
            </w:r>
            <w:r w:rsidR="00703108"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ренировочный этап (этап спортивной специализации), этап спортивного сове</w:t>
            </w:r>
            <w:r w:rsidR="00703108"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</w:t>
            </w:r>
            <w:r w:rsidR="00703108"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шенствования мастерства и этап высшего спортивного мастерства</w:t>
            </w:r>
          </w:p>
        </w:tc>
      </w:tr>
      <w:tr w:rsidR="00703108" w:rsidRPr="000436A5" w:rsidTr="000436A5">
        <w:trPr>
          <w:trHeight w:hRule="exact" w:val="878"/>
        </w:trPr>
        <w:tc>
          <w:tcPr>
            <w:tcW w:w="2016" w:type="dxa"/>
            <w:vMerge w:val="restart"/>
          </w:tcPr>
          <w:p w:rsidR="00703108" w:rsidRPr="000436A5" w:rsidRDefault="00703108" w:rsidP="00C0423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Перед </w:t>
            </w:r>
            <w:r w:rsidR="00C04234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 - т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ренировочным занятием, соре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нованием</w:t>
            </w:r>
          </w:p>
        </w:tc>
        <w:tc>
          <w:tcPr>
            <w:tcW w:w="2962" w:type="dxa"/>
            <w:vMerge w:val="restart"/>
          </w:tcPr>
          <w:p w:rsidR="00703108" w:rsidRPr="000436A5" w:rsidRDefault="00703108" w:rsidP="0044497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Мобилизация готовности к нагрузкам, повышение эффективности 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учебной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тренировки, разминки, предупреждение перен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пряжений и травм. Раци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нальное построение 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ной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тренировки и соо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вет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ствие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объема и ин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сивности ФСО юных об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чающихся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 на раст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жение.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мин</w:t>
            </w:r>
          </w:p>
        </w:tc>
      </w:tr>
      <w:tr w:rsidR="00703108" w:rsidRPr="000436A5" w:rsidTr="000436A5">
        <w:trPr>
          <w:trHeight w:hRule="exact" w:val="586"/>
        </w:trPr>
        <w:tc>
          <w:tcPr>
            <w:tcW w:w="2016" w:type="dxa"/>
            <w:vMerge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  <w:vMerge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Разминка.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10-20 мин</w:t>
            </w:r>
          </w:p>
        </w:tc>
      </w:tr>
      <w:tr w:rsidR="00703108" w:rsidRPr="000436A5" w:rsidTr="000436A5">
        <w:trPr>
          <w:trHeight w:hRule="exact" w:val="874"/>
        </w:trPr>
        <w:tc>
          <w:tcPr>
            <w:tcW w:w="2016" w:type="dxa"/>
            <w:vMerge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  <w:vMerge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Массаж.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5-15 мин (разминание 60%)</w:t>
            </w:r>
          </w:p>
        </w:tc>
      </w:tr>
      <w:tr w:rsidR="00703108" w:rsidRPr="000436A5" w:rsidTr="000436A5">
        <w:trPr>
          <w:trHeight w:hRule="exact" w:val="1274"/>
        </w:trPr>
        <w:tc>
          <w:tcPr>
            <w:tcW w:w="2016" w:type="dxa"/>
            <w:vMerge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  <w:vMerge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Искусственная актив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зация мышц.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Растирание массажным полотенцем с подогр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тым пихтовым маслом 38— 43°С</w:t>
            </w:r>
          </w:p>
        </w:tc>
      </w:tr>
      <w:tr w:rsidR="00703108" w:rsidRPr="000436A5" w:rsidTr="000436A5">
        <w:trPr>
          <w:trHeight w:hRule="exact" w:val="1166"/>
        </w:trPr>
        <w:tc>
          <w:tcPr>
            <w:tcW w:w="2016" w:type="dxa"/>
            <w:vMerge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  <w:vMerge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Психорегуляция моб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лизующей направле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ности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мин само- и гетер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регуляция</w:t>
            </w:r>
          </w:p>
        </w:tc>
      </w:tr>
      <w:tr w:rsidR="00703108" w:rsidRPr="000436A5" w:rsidTr="000436A5">
        <w:trPr>
          <w:trHeight w:hRule="exact" w:val="1457"/>
        </w:trPr>
        <w:tc>
          <w:tcPr>
            <w:tcW w:w="2016" w:type="dxa"/>
          </w:tcPr>
          <w:p w:rsidR="00703108" w:rsidRPr="000436A5" w:rsidRDefault="00C04234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время учебно - т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ренировочного зан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="00703108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тия,соревнования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Предупреждение общего, локального переутомл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ния, перенапряжения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Чередование </w:t>
            </w:r>
            <w:r w:rsidR="00C04234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 -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тренировочных нагр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зок по характеру и 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тенсивности.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процессе </w:t>
            </w:r>
            <w:r w:rsidR="00444971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учебной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тренировки.</w:t>
            </w:r>
          </w:p>
        </w:tc>
      </w:tr>
      <w:tr w:rsidR="00703108" w:rsidRPr="000436A5" w:rsidTr="000436A5">
        <w:trPr>
          <w:trHeight w:hRule="exact" w:val="1833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Восстановительный массаж, возбуждающий точечный массаж в с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четании с классическим массажем (встряхив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ние, разминание).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3-8 мин</w:t>
            </w:r>
          </w:p>
        </w:tc>
      </w:tr>
      <w:tr w:rsidR="00703108" w:rsidRPr="002201DD" w:rsidTr="00F850C2">
        <w:trPr>
          <w:trHeight w:hRule="exact" w:val="1007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Психорегуляция моб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лизующей направле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ности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мин само- и гетер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регуляция</w:t>
            </w:r>
          </w:p>
        </w:tc>
      </w:tr>
      <w:tr w:rsidR="00703108" w:rsidRPr="002201DD" w:rsidTr="000436A5">
        <w:trPr>
          <w:trHeight w:hRule="exact" w:val="2222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Сразу после 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 - 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ровочного зан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тия, соревнов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Восстановление функции кардиореспираторной системы, лимфоциркул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ции, тканевого обмена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pStyle w:val="aff6"/>
              <w:jc w:val="both"/>
              <w:rPr>
                <w:sz w:val="24"/>
                <w:szCs w:val="24"/>
              </w:rPr>
            </w:pP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Комплекс</w:t>
            </w:r>
          </w:p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восстановительных у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ражнений - ходьба, д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хательные упражнения, душ -теплый/прохладный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8-10 мин</w:t>
            </w:r>
          </w:p>
        </w:tc>
      </w:tr>
      <w:tr w:rsidR="00703108" w:rsidRPr="002201DD" w:rsidTr="000436A5">
        <w:trPr>
          <w:trHeight w:hRule="exact" w:val="1418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Через 2-4 часа после 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 - 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тренировочного занятия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pStyle w:val="aff6"/>
              <w:jc w:val="both"/>
              <w:rPr>
                <w:sz w:val="24"/>
                <w:szCs w:val="24"/>
              </w:rPr>
            </w:pP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Ускорение</w:t>
            </w:r>
          </w:p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восстановительного пр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цесса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Локальный массаж, массаж мышц спины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8- 10 мин</w:t>
            </w:r>
          </w:p>
        </w:tc>
      </w:tr>
      <w:tr w:rsidR="00703108" w:rsidRPr="002201DD" w:rsidTr="00F850C2">
        <w:trPr>
          <w:trHeight w:hRule="exact" w:val="747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Душ - теплый/умеренно холодный теплый.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5-10 мин</w:t>
            </w:r>
          </w:p>
        </w:tc>
      </w:tr>
      <w:tr w:rsidR="00703108" w:rsidRPr="002201DD" w:rsidTr="000436A5">
        <w:trPr>
          <w:trHeight w:hRule="exact" w:val="1176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Психорегуляция реституционной направленности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Саморегуляция, гет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рорегуляция</w:t>
            </w:r>
          </w:p>
        </w:tc>
      </w:tr>
      <w:tr w:rsidR="00703108" w:rsidRPr="002201DD" w:rsidTr="000436A5">
        <w:trPr>
          <w:trHeight w:hRule="exact" w:val="1789"/>
        </w:trPr>
        <w:tc>
          <w:tcPr>
            <w:tcW w:w="2016" w:type="dxa"/>
          </w:tcPr>
          <w:p w:rsidR="00703108" w:rsidRPr="000436A5" w:rsidRDefault="00703108" w:rsidP="0044497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середине ми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роцикла, в</w:t>
            </w:r>
            <w:hyperlink r:id="rId20" w:history="1">
              <w:r w:rsidRPr="000436A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 xml:space="preserve"> с</w:t>
              </w:r>
              <w:r w:rsidRPr="000436A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</w:t>
              </w:r>
              <w:r w:rsidRPr="000436A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ревнованиях и</w:t>
              </w:r>
            </w:hyperlink>
            <w:hyperlink r:id="rId21" w:history="1">
              <w:r w:rsidRPr="000436A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свободный от</w:t>
              </w:r>
            </w:hyperlink>
            <w:hyperlink r:id="rId22" w:history="1">
              <w:r w:rsidR="00444971" w:rsidRPr="000436A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учебных тр</w:t>
              </w:r>
              <w:r w:rsidR="00444971" w:rsidRPr="000436A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е</w:t>
              </w:r>
              <w:r w:rsidR="00444971" w:rsidRPr="000436A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 xml:space="preserve">нировок </w:t>
              </w:r>
            </w:hyperlink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Восстановление работоспособности, профилактика перенапряжений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pStyle w:val="aff6"/>
              <w:jc w:val="both"/>
              <w:rPr>
                <w:sz w:val="24"/>
                <w:szCs w:val="24"/>
              </w:rPr>
            </w:pP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Упражнения ОФП во</w:t>
            </w: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становительной</w:t>
            </w:r>
          </w:p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направленности.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Восстановительная 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учебная 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тренировка</w:t>
            </w:r>
          </w:p>
        </w:tc>
      </w:tr>
      <w:tr w:rsidR="00703108" w:rsidRPr="002201DD" w:rsidTr="000436A5">
        <w:trPr>
          <w:trHeight w:hRule="exact" w:val="881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Сауна, общий массаж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восстановител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учебной 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трен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ровки.</w:t>
            </w:r>
          </w:p>
        </w:tc>
      </w:tr>
      <w:tr w:rsidR="00703108" w:rsidRPr="002201DD" w:rsidTr="000436A5">
        <w:trPr>
          <w:trHeight w:hRule="exact" w:val="1961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микр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цикла, соревн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ваний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Физическая и психологическая подготовка к новому циклу 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учебных 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тренировок, профилактика перенапряжений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pStyle w:val="aff6"/>
              <w:jc w:val="both"/>
              <w:rPr>
                <w:sz w:val="24"/>
                <w:szCs w:val="24"/>
              </w:rPr>
            </w:pP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Упражнения ОФ</w:t>
            </w:r>
            <w:r w:rsidR="00444971" w:rsidRPr="000436A5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во</w:t>
            </w: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становительной</w:t>
            </w:r>
          </w:p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направленности.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Восстановительная 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учебная 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тренировка, туризм.</w:t>
            </w:r>
          </w:p>
        </w:tc>
      </w:tr>
      <w:tr w:rsidR="00703108" w:rsidRPr="002201DD" w:rsidTr="000436A5">
        <w:trPr>
          <w:trHeight w:hRule="exact" w:val="713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Сауна, общий массаж, душ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восстановител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ной 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учебной 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</w:t>
            </w:r>
          </w:p>
        </w:tc>
      </w:tr>
      <w:tr w:rsidR="00703108" w:rsidRPr="002201DD" w:rsidTr="000436A5">
        <w:trPr>
          <w:trHeight w:hRule="exact" w:val="850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Психорегуляция реституционной направленности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Саморегуляция, гет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рорегуляция</w:t>
            </w:r>
          </w:p>
        </w:tc>
      </w:tr>
      <w:tr w:rsidR="00703108" w:rsidRPr="002201DD" w:rsidTr="000436A5">
        <w:trPr>
          <w:trHeight w:hRule="exact" w:val="1260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макроци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ла, соревнований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pStyle w:val="aff6"/>
              <w:jc w:val="both"/>
              <w:rPr>
                <w:sz w:val="24"/>
                <w:szCs w:val="24"/>
              </w:rPr>
            </w:pPr>
            <w:r w:rsidRPr="000436A5">
              <w:rPr>
                <w:color w:val="000000"/>
                <w:sz w:val="24"/>
                <w:szCs w:val="24"/>
                <w:lang w:eastAsia="ru-RU" w:bidi="ru-RU"/>
              </w:rPr>
              <w:t>Физическая и</w:t>
            </w:r>
          </w:p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психологическая под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готовка к новому циклу нагрузок</w:t>
            </w:r>
          </w:p>
        </w:tc>
        <w:tc>
          <w:tcPr>
            <w:tcW w:w="2741" w:type="dxa"/>
          </w:tcPr>
          <w:p w:rsidR="00703108" w:rsidRPr="000436A5" w:rsidRDefault="00703108" w:rsidP="00444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Средства т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же, что и после микроцикла, применяются в течение нескольких дней.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Восстановительные </w:t>
            </w:r>
            <w:r w:rsidR="00444971"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учебные </w:t>
            </w: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тренировки ежедневно.</w:t>
            </w:r>
          </w:p>
        </w:tc>
      </w:tr>
      <w:tr w:rsidR="00703108" w:rsidRPr="002201DD" w:rsidTr="00F850C2">
        <w:trPr>
          <w:trHeight w:hRule="exact" w:val="729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профилактика переутомления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Сауна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3 - 5 дней</w:t>
            </w:r>
          </w:p>
        </w:tc>
      </w:tr>
      <w:tr w:rsidR="00703108" w:rsidRPr="002201DD" w:rsidTr="000436A5">
        <w:trPr>
          <w:trHeight w:hRule="exact" w:val="1372"/>
        </w:trPr>
        <w:tc>
          <w:tcPr>
            <w:tcW w:w="2016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Перманентно</w:t>
            </w:r>
          </w:p>
        </w:tc>
        <w:tc>
          <w:tcPr>
            <w:tcW w:w="2962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биоритмических процессов</w:t>
            </w:r>
          </w:p>
        </w:tc>
        <w:tc>
          <w:tcPr>
            <w:tcW w:w="2741" w:type="dxa"/>
          </w:tcPr>
          <w:p w:rsidR="00703108" w:rsidRPr="000436A5" w:rsidRDefault="00703108" w:rsidP="00AD76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Сбалансированное питание, витаминизация, щелочные минеральные воды</w:t>
            </w:r>
          </w:p>
        </w:tc>
        <w:tc>
          <w:tcPr>
            <w:tcW w:w="265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4300 - 5500 ккал/день, режим сна, аутогенная саморегуляция</w:t>
            </w:r>
          </w:p>
        </w:tc>
      </w:tr>
    </w:tbl>
    <w:p w:rsidR="007C1479" w:rsidRPr="00F850C2" w:rsidRDefault="001F678B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Восстановительные мероприятия проводят не только во время проведения </w:t>
      </w:r>
      <w:r w:rsidR="007C1479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вочного процесса и соревнований (отдых между выполнениями упражнений), но и в свободное вр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мя.</w:t>
      </w:r>
      <w:r w:rsidR="007C1479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Восстановительные средства и мероприятия включают в себя:</w:t>
      </w:r>
    </w:p>
    <w:p w:rsidR="007C1479" w:rsidRPr="00F850C2" w:rsidRDefault="007C1479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Специальные средства восстановления, используемые в подготовке </w:t>
      </w:r>
      <w:r w:rsidR="00444971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можно по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разделить на три группы: педагогические, психологические и медико-биологические.</w:t>
      </w:r>
    </w:p>
    <w:p w:rsidR="007C1479" w:rsidRPr="00F850C2" w:rsidRDefault="007C1479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Педагогические средства:</w:t>
      </w:r>
    </w:p>
    <w:p w:rsidR="007C1479" w:rsidRPr="00F850C2" w:rsidRDefault="007C1479" w:rsidP="00AD7696">
      <w:pPr>
        <w:widowControl w:val="0"/>
        <w:suppressAutoHyphens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средства восстановления - педагогические, которые предполагают управление в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личиной и направленностью </w:t>
      </w:r>
      <w:r w:rsidR="00444971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тренировочной нагрузки. Они являются неотъемлемой частью рационально построенного </w:t>
      </w:r>
      <w:r w:rsidR="00444971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тренировочного процесса и включают: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90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варьирование продолжительности и характера отдыха между отдельными упражнениями, </w:t>
      </w:r>
      <w:r w:rsidR="00444971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тренировочными занятиями и циклами занятий;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102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специальных упражнений для активного отдыха и расслабления, перекл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чений с одного упражнения на другое. Использование игрового метода, что очень важно в занятиях с детьми и подростками;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1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«компенсаторное» - упражнения, выполняемые с невысокой интенсивностью в конце </w:t>
      </w:r>
      <w:r w:rsidR="00444971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тренировочного занятия, между тренировочными сериями или соревновательными стартами пр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должительностью от 1 до 15 мин;</w:t>
      </w:r>
    </w:p>
    <w:p w:rsidR="007C1479" w:rsidRPr="00F850C2" w:rsidRDefault="00444971" w:rsidP="004B5E73">
      <w:pPr>
        <w:widowControl w:val="0"/>
        <w:numPr>
          <w:ilvl w:val="0"/>
          <w:numId w:val="6"/>
        </w:numPr>
        <w:tabs>
          <w:tab w:val="left" w:pos="10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="007C1479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тренировочные занятия с малыми по величине нагрузками (они интенсифицируют процессы восстановления после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учебных </w:t>
      </w:r>
      <w:r w:rsidR="007C1479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тренировок с большими нагрузками иной направленности);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рациональная организация режима дня.</w:t>
      </w:r>
    </w:p>
    <w:p w:rsidR="007C1479" w:rsidRPr="00F850C2" w:rsidRDefault="007C1479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средства:</w:t>
      </w:r>
    </w:p>
    <w:p w:rsidR="007C1479" w:rsidRPr="00F850C2" w:rsidRDefault="007C1479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средства наиболее действенны для снижения уровня нервно психической н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пряженности во время ответственных соревнований и напряженных </w:t>
      </w:r>
      <w:r w:rsidR="00444971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учебных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тренировок. Кроме т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го, они оказывают положительное влияние на характер и течение восстановительных процессов. К их числу относятся: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аутогенная и психорегулирующая 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учебная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тренировка;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средства внушения (внушенный сон-отдых);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1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гипнотическое внушение; - приемы мышечной релаксации, специальные дыхательные у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ражнения, музыка для релаксации;</w:t>
      </w:r>
    </w:p>
    <w:p w:rsidR="007C1479" w:rsidRPr="00F850C2" w:rsidRDefault="00D364C2" w:rsidP="00D364C2">
      <w:pPr>
        <w:widowControl w:val="0"/>
        <w:tabs>
          <w:tab w:val="left" w:pos="824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         </w:t>
      </w:r>
      <w:r w:rsidR="007C1479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интересный и разнообразный досуг;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для быта и отдыха, благоприятный психологический микроклимат.</w:t>
      </w:r>
    </w:p>
    <w:p w:rsidR="007C1479" w:rsidRPr="00F850C2" w:rsidRDefault="007C1479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физическим (физиотерапевтическим) средствам восстановления относятся: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массаж (общий, сегментарный, точечный, вибро - и гидромассаж);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суховоздушная (сауна) и парная бани;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гидропроцедуры (различные виды душей и ванн);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1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электропроцедуры, облучения электромагнитными волнами различной длины, магнитотер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пия;</w:t>
      </w:r>
    </w:p>
    <w:p w:rsidR="007C1479" w:rsidRPr="00F850C2" w:rsidRDefault="007C1479" w:rsidP="004B5E73">
      <w:pPr>
        <w:widowControl w:val="0"/>
        <w:numPr>
          <w:ilvl w:val="0"/>
          <w:numId w:val="6"/>
        </w:numPr>
        <w:tabs>
          <w:tab w:val="left" w:pos="82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гипероксия.</w:t>
      </w:r>
    </w:p>
    <w:p w:rsidR="007C1479" w:rsidRPr="00F850C2" w:rsidRDefault="007C1479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этапе начальной подготовки проблемы восстановления решаются относительно просто. При планировании занятий на каждый день недели достаточно обговорить с родителями общей режим занятий в школе, дать рекомендации по организации питания, отдыха.</w:t>
      </w:r>
    </w:p>
    <w:p w:rsidR="007C1479" w:rsidRPr="00F850C2" w:rsidRDefault="007C1479" w:rsidP="00AD7696">
      <w:pPr>
        <w:widowControl w:val="0"/>
        <w:suppressAutoHyphens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Начиная с 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тренировочного этапа вопросам восстановления должно уделяться особенно большое внимание с связи с возрастанием объемов и интенсивности 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тренировочных нагр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зок, сокращением сроков на восстановление при увеличении количества занятий в неделю.</w:t>
      </w:r>
    </w:p>
    <w:p w:rsidR="001F678B" w:rsidRPr="00F850C2" w:rsidRDefault="007C1479" w:rsidP="00AD769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Оптимальной формой использования восстановительных средств является последовательное или п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раллельное применение нескольких из них в одной стандартной процедуре. Не всегда целесообразно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ускорять процессы восстановления после занятий, направленных на повышение энергетических во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можностей организма 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поскольку именно глубина и продолжительность восстановл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в значительной мере обуславливают протекание адаптационных процессов. И наоборот, рек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мендуется применение средств, избирательно стимулирующих восстановление тех компонентов 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ботоспособности, которые не подвергались основному воздействие в проведенном занятии, но будут мобилизованы в очередной тренировке.</w:t>
      </w:r>
    </w:p>
    <w:p w:rsidR="00CD10E0" w:rsidRPr="00F850C2" w:rsidRDefault="00CD10E0" w:rsidP="000436A5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22CA" w:rsidRPr="006C167D" w:rsidRDefault="00B125AB" w:rsidP="00CD10E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Примерный п</w:t>
      </w:r>
      <w:r w:rsidR="001F678B" w:rsidRPr="006C1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лан восстановительных средств</w:t>
      </w:r>
    </w:p>
    <w:p w:rsidR="002622CA" w:rsidRPr="00F850C2" w:rsidRDefault="002622CA" w:rsidP="002622CA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№10</w:t>
      </w:r>
    </w:p>
    <w:tbl>
      <w:tblPr>
        <w:tblStyle w:val="11"/>
        <w:tblW w:w="10181" w:type="dxa"/>
        <w:tblLayout w:type="fixed"/>
        <w:tblLook w:val="0000"/>
      </w:tblPr>
      <w:tblGrid>
        <w:gridCol w:w="500"/>
        <w:gridCol w:w="6237"/>
        <w:gridCol w:w="1701"/>
        <w:gridCol w:w="1743"/>
      </w:tblGrid>
      <w:tr w:rsidR="001F678B" w:rsidRPr="002201DD" w:rsidTr="000436A5">
        <w:trPr>
          <w:trHeight w:hRule="exact" w:val="661"/>
        </w:trPr>
        <w:tc>
          <w:tcPr>
            <w:tcW w:w="500" w:type="dxa"/>
          </w:tcPr>
          <w:p w:rsidR="001F678B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237" w:type="dxa"/>
          </w:tcPr>
          <w:p w:rsidR="001F678B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1F678B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743" w:type="dxa"/>
          </w:tcPr>
          <w:p w:rsidR="001F678B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ный</w:t>
            </w:r>
          </w:p>
        </w:tc>
      </w:tr>
      <w:tr w:rsidR="00703108" w:rsidRPr="002201DD" w:rsidTr="000436A5">
        <w:trPr>
          <w:trHeight w:hRule="exact" w:val="271"/>
        </w:trPr>
        <w:tc>
          <w:tcPr>
            <w:tcW w:w="500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 начальной подготовки</w:t>
            </w:r>
          </w:p>
        </w:tc>
        <w:tc>
          <w:tcPr>
            <w:tcW w:w="170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3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F678B" w:rsidRPr="002201DD" w:rsidTr="000436A5">
        <w:trPr>
          <w:trHeight w:hRule="exact" w:val="3336"/>
        </w:trPr>
        <w:tc>
          <w:tcPr>
            <w:tcW w:w="500" w:type="dxa"/>
          </w:tcPr>
          <w:p w:rsidR="001F678B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37" w:type="dxa"/>
          </w:tcPr>
          <w:p w:rsidR="00CD10E0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Психолого-педагогические и медико</w:t>
            </w:r>
            <w:r w:rsidR="00CD10E0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1F678B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биологические средства:</w:t>
            </w:r>
          </w:p>
          <w:p w:rsidR="001F678B" w:rsidRPr="000436A5" w:rsidRDefault="001F678B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 на растяжение.</w:t>
            </w:r>
          </w:p>
          <w:p w:rsidR="001F678B" w:rsidRPr="000436A5" w:rsidRDefault="001F678B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разминка;</w:t>
            </w:r>
          </w:p>
          <w:p w:rsidR="001F678B" w:rsidRPr="000436A5" w:rsidRDefault="001F678B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массаж</w:t>
            </w:r>
          </w:p>
          <w:p w:rsidR="001F678B" w:rsidRPr="000436A5" w:rsidRDefault="001F678B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чередование </w:t>
            </w:r>
            <w:r w:rsidR="002622CA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 -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тренировочных нагрузок по хара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теру и интенсивности</w:t>
            </w:r>
          </w:p>
          <w:p w:rsidR="001F678B" w:rsidRPr="000436A5" w:rsidRDefault="001F678B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 восстановительных упражнений - ходьба, д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хательные упражнения, душ - теплый/прохладный</w:t>
            </w:r>
          </w:p>
          <w:p w:rsidR="001F678B" w:rsidRPr="000436A5" w:rsidRDefault="001F678B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сбалансированное питание, витаминизация, щелочные минеральные воды</w:t>
            </w:r>
          </w:p>
        </w:tc>
        <w:tc>
          <w:tcPr>
            <w:tcW w:w="1701" w:type="dxa"/>
          </w:tcPr>
          <w:p w:rsidR="001F678B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течении г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743" w:type="dxa"/>
          </w:tcPr>
          <w:p w:rsidR="001F678B" w:rsidRPr="000436A5" w:rsidRDefault="001F678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Тренеры</w:t>
            </w:r>
            <w:r w:rsidR="002622CA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преподават</w:t>
            </w:r>
            <w:r w:rsidR="002622CA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622CA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медици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ский работник</w:t>
            </w:r>
          </w:p>
        </w:tc>
      </w:tr>
      <w:tr w:rsidR="00703108" w:rsidRPr="002201DD" w:rsidTr="000436A5">
        <w:trPr>
          <w:trHeight w:hRule="exact" w:val="938"/>
        </w:trPr>
        <w:tc>
          <w:tcPr>
            <w:tcW w:w="500" w:type="dxa"/>
          </w:tcPr>
          <w:p w:rsidR="00703108" w:rsidRPr="000436A5" w:rsidRDefault="00B125AB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37" w:type="dxa"/>
          </w:tcPr>
          <w:p w:rsidR="00703108" w:rsidRPr="000436A5" w:rsidRDefault="002622CA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Учебно - т</w:t>
            </w:r>
            <w:r w:rsidR="00703108"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ренировочный этап (этап спортивной сп</w:t>
            </w:r>
            <w:r w:rsidR="00703108"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="00703108" w:rsidRPr="0004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циализации) и этап спортивного совершенствования мастерства</w:t>
            </w:r>
          </w:p>
        </w:tc>
        <w:tc>
          <w:tcPr>
            <w:tcW w:w="1701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3" w:type="dxa"/>
          </w:tcPr>
          <w:p w:rsidR="00703108" w:rsidRPr="000436A5" w:rsidRDefault="00703108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1479" w:rsidRPr="002201DD" w:rsidTr="000436A5">
        <w:trPr>
          <w:trHeight w:hRule="exact" w:val="5673"/>
        </w:trPr>
        <w:tc>
          <w:tcPr>
            <w:tcW w:w="500" w:type="dxa"/>
          </w:tcPr>
          <w:p w:rsidR="007C1479" w:rsidRPr="000436A5" w:rsidRDefault="007C1479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</w:tcPr>
          <w:p w:rsidR="007C1479" w:rsidRPr="000436A5" w:rsidRDefault="007C1479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Психолого-педагогические и медико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биологические сре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ства: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 на растяжение.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разминка;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массаж: восстановительный массаж, возбуждающий т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чечный массаж в сочетании с классическим массажем (встряхивание, разминание), локальный массаж;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искусственная активизация мышц: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психорегуляция мобилизующей</w:t>
            </w:r>
          </w:p>
          <w:p w:rsidR="007C1479" w:rsidRPr="000436A5" w:rsidRDefault="007C1479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направленности.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чередование </w:t>
            </w:r>
            <w:r w:rsidR="002622CA"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 -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тренировочных нагрузок по хара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теру и интенсивности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 восстановительных упражнений - ходьба, д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хательные упражнения, душ - теплый/прохладный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душ - теплый/умеренно холодный/ теплый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сеансы аэроионотерапии;</w:t>
            </w:r>
          </w:p>
          <w:p w:rsidR="007C1479" w:rsidRPr="000436A5" w:rsidRDefault="007C1479" w:rsidP="004B5E73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психорегуляция реституционной направленности;</w:t>
            </w:r>
          </w:p>
          <w:p w:rsidR="007C1479" w:rsidRPr="000436A5" w:rsidRDefault="007C1479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сбалансированное питание, витаминизация, щелочные минеральные воды</w:t>
            </w:r>
          </w:p>
        </w:tc>
        <w:tc>
          <w:tcPr>
            <w:tcW w:w="1701" w:type="dxa"/>
          </w:tcPr>
          <w:p w:rsidR="007C1479" w:rsidRPr="000436A5" w:rsidRDefault="007C1479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3" w:type="dxa"/>
          </w:tcPr>
          <w:p w:rsidR="007C1479" w:rsidRPr="000436A5" w:rsidRDefault="007C1479" w:rsidP="00AD76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F678B" w:rsidRPr="00F850C2" w:rsidRDefault="001F678B" w:rsidP="002622CA">
      <w:pPr>
        <w:widowControl w:val="0"/>
        <w:suppressAutoHyphens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планировании использования средств восстано</w:t>
      </w:r>
      <w:r w:rsidR="00B125AB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вления в текущей работе тренеру – преподават</w:t>
      </w:r>
      <w:r w:rsidR="00B125AB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B125AB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лю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рекомендуется использовать примерную схему и заполнять её в соответствии с реальными запр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сами и возможностями. Конкретный план, объём, целесообразность проведения восстановительных мероприятий определяет личный тренер</w:t>
      </w:r>
      <w:r w:rsidR="00B8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преподавательобучающегося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исходя из решения текущих задач подготовки.</w:t>
      </w:r>
    </w:p>
    <w:p w:rsidR="008934ED" w:rsidRPr="00F850C2" w:rsidRDefault="00B125AB" w:rsidP="00D364C2">
      <w:pPr>
        <w:widowControl w:val="0"/>
        <w:suppressAutoHyphens w:val="0"/>
        <w:spacing w:after="14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F850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50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5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</w:t>
      </w:r>
      <w:r w:rsidRPr="00F850C2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F85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8B56A5" w:rsidRPr="00F850C2" w:rsidRDefault="008B56A5" w:rsidP="00D364C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практике спорта принято выделять три вида контроля - этапный, текущий и оперативный. Каждый из них увязывается с соответствующим типом физических и психических состояний 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Целью контроля является оптимизация процесса подготовки и соревновательной деятел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ности</w:t>
      </w:r>
      <w:r w:rsidR="00F31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основе объективной оценки различных сторон их подготовленности и фун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циональных возможностей важнейших систем организма. Предметом контроля в спорте является с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держание 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тренировочного процесса, соревновательной деятельности, состояние различных сторон подготовленности </w:t>
      </w:r>
      <w:r w:rsidR="002622CA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их работоспособность, возможности функциональных си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>Этапный контроль позволяет оценит</w:t>
      </w:r>
      <w:r w:rsidR="002622CA" w:rsidRPr="00F850C2">
        <w:rPr>
          <w:rFonts w:ascii="Times New Roman" w:hAnsi="Times New Roman" w:cs="Times New Roman"/>
          <w:sz w:val="24"/>
          <w:szCs w:val="24"/>
        </w:rPr>
        <w:t xml:space="preserve">ь этапное состояние обучающегося, </w:t>
      </w:r>
      <w:r w:rsidRPr="00F850C2">
        <w:rPr>
          <w:rFonts w:ascii="Times New Roman" w:hAnsi="Times New Roman" w:cs="Times New Roman"/>
          <w:sz w:val="24"/>
          <w:szCs w:val="24"/>
        </w:rPr>
        <w:t>которое является следствием долговременного</w:t>
      </w:r>
      <w:r w:rsidR="00F314F1">
        <w:rPr>
          <w:rFonts w:ascii="Times New Roman" w:hAnsi="Times New Roman" w:cs="Times New Roman"/>
          <w:sz w:val="24"/>
          <w:szCs w:val="24"/>
        </w:rPr>
        <w:t xml:space="preserve"> </w:t>
      </w:r>
      <w:r w:rsidR="002622CA" w:rsidRPr="00F850C2">
        <w:rPr>
          <w:rFonts w:ascii="Times New Roman" w:hAnsi="Times New Roman" w:cs="Times New Roman"/>
          <w:sz w:val="24"/>
          <w:szCs w:val="24"/>
        </w:rPr>
        <w:t xml:space="preserve">учебно - </w:t>
      </w:r>
      <w:r w:rsidRPr="00F850C2">
        <w:rPr>
          <w:rFonts w:ascii="Times New Roman" w:hAnsi="Times New Roman" w:cs="Times New Roman"/>
          <w:sz w:val="24"/>
          <w:szCs w:val="24"/>
        </w:rPr>
        <w:t xml:space="preserve"> тренировочного эффекта. Такие состояния </w:t>
      </w:r>
      <w:r w:rsidR="002622CA" w:rsidRPr="00F850C2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F850C2">
        <w:rPr>
          <w:rFonts w:ascii="Times New Roman" w:hAnsi="Times New Roman" w:cs="Times New Roman"/>
          <w:sz w:val="24"/>
          <w:szCs w:val="24"/>
        </w:rPr>
        <w:t>являются результатом длительной подготовки - в течение ряда лет, года, макроцикла, периода или этапа. Этапный контр</w:t>
      </w:r>
      <w:r w:rsidR="002622CA" w:rsidRPr="00F850C2">
        <w:rPr>
          <w:rFonts w:ascii="Times New Roman" w:hAnsi="Times New Roman" w:cs="Times New Roman"/>
          <w:sz w:val="24"/>
          <w:szCs w:val="24"/>
        </w:rPr>
        <w:t xml:space="preserve">оль направлен на систематизации </w:t>
      </w:r>
      <w:r w:rsidRPr="00F850C2">
        <w:rPr>
          <w:rFonts w:ascii="Times New Roman" w:hAnsi="Times New Roman" w:cs="Times New Roman"/>
          <w:sz w:val="24"/>
          <w:szCs w:val="24"/>
        </w:rPr>
        <w:t>знаний, умений и навыков, закреплять и</w:t>
      </w:r>
      <w:r w:rsidR="00F314F1">
        <w:rPr>
          <w:rFonts w:ascii="Times New Roman" w:hAnsi="Times New Roman" w:cs="Times New Roman"/>
          <w:sz w:val="24"/>
          <w:szCs w:val="24"/>
        </w:rPr>
        <w:t xml:space="preserve"> </w:t>
      </w:r>
      <w:r w:rsidRPr="00F850C2">
        <w:rPr>
          <w:rFonts w:ascii="Times New Roman" w:hAnsi="Times New Roman" w:cs="Times New Roman"/>
          <w:sz w:val="24"/>
          <w:szCs w:val="24"/>
        </w:rPr>
        <w:t>упорядочивать их.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>Периодическая проверка проводится в виде контрольно-переводных нормативов (1 раз в год), проверки технической подготовленности (по мере необходимости) и соревнований (согласно единого календарного плана).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 xml:space="preserve">Текущий контроль направлен на оценку текущих состояний, т.е. тех состояний, которые являются следствием нагрузок серий занятий, </w:t>
      </w:r>
      <w:r w:rsidR="002622CA" w:rsidRPr="00F850C2">
        <w:rPr>
          <w:rFonts w:ascii="Times New Roman" w:hAnsi="Times New Roman" w:cs="Times New Roman"/>
          <w:sz w:val="24"/>
          <w:szCs w:val="24"/>
        </w:rPr>
        <w:t xml:space="preserve">учебно - </w:t>
      </w:r>
      <w:r w:rsidRPr="00F850C2">
        <w:rPr>
          <w:rFonts w:ascii="Times New Roman" w:hAnsi="Times New Roman" w:cs="Times New Roman"/>
          <w:sz w:val="24"/>
          <w:szCs w:val="24"/>
        </w:rPr>
        <w:t>тренировочных или соревновательных микроциклов.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 xml:space="preserve">Оперативный контроль предназначен для регистрации нагрузки </w:t>
      </w:r>
      <w:r w:rsidR="002622CA" w:rsidRPr="00F850C2">
        <w:rPr>
          <w:rFonts w:ascii="Times New Roman" w:hAnsi="Times New Roman" w:cs="Times New Roman"/>
          <w:sz w:val="24"/>
          <w:szCs w:val="24"/>
        </w:rPr>
        <w:t xml:space="preserve">учебно - </w:t>
      </w:r>
      <w:r w:rsidRPr="00F850C2">
        <w:rPr>
          <w:rFonts w:ascii="Times New Roman" w:hAnsi="Times New Roman" w:cs="Times New Roman"/>
          <w:sz w:val="24"/>
          <w:szCs w:val="24"/>
        </w:rPr>
        <w:t xml:space="preserve">тренировочного упражнения, серии упражнений и занятия в целом. Важно определить величину и направленность биохимических сдвигов в организме </w:t>
      </w:r>
      <w:r w:rsidR="002622CA" w:rsidRPr="00F850C2">
        <w:rPr>
          <w:rFonts w:ascii="Times New Roman" w:hAnsi="Times New Roman" w:cs="Times New Roman"/>
          <w:sz w:val="24"/>
          <w:szCs w:val="24"/>
        </w:rPr>
        <w:t>обучающихся</w:t>
      </w:r>
      <w:r w:rsidRPr="00F850C2">
        <w:rPr>
          <w:rFonts w:ascii="Times New Roman" w:hAnsi="Times New Roman" w:cs="Times New Roman"/>
          <w:sz w:val="24"/>
          <w:szCs w:val="24"/>
        </w:rPr>
        <w:t xml:space="preserve">, установив тем самым соотношение между параметрами физической и физиологической нагрузки </w:t>
      </w:r>
      <w:r w:rsidR="002622CA" w:rsidRPr="00F850C2">
        <w:rPr>
          <w:rFonts w:ascii="Times New Roman" w:hAnsi="Times New Roman" w:cs="Times New Roman"/>
          <w:sz w:val="24"/>
          <w:szCs w:val="24"/>
        </w:rPr>
        <w:t xml:space="preserve">учебно - </w:t>
      </w:r>
      <w:r w:rsidRPr="00F850C2">
        <w:rPr>
          <w:rFonts w:ascii="Times New Roman" w:hAnsi="Times New Roman" w:cs="Times New Roman"/>
          <w:sz w:val="24"/>
          <w:szCs w:val="24"/>
        </w:rPr>
        <w:t>тренировочного упражнения.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>Контроль знаний, умений и навыков - необходимые условия для выявления недостатков педагогического процесса, закрепления и совершенствования знаний, умений и навыков.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>Оценка физической подготовленности складывается из отдельных оценок уровня основных физических качеств: силы, быстроты, выносливости и гибкости. При этом основное внимание уделяется ведущим для данной спортивной дисциплины физическим качествам или отдельным способностям, составляющим эти обобщенные понятия.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>Оценка технической подготовленности - количественная и качественная оценка объема, разносторонности и эффективности техники.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 xml:space="preserve">Оценка тактической подготовленности - оценке целесообразности действий </w:t>
      </w:r>
      <w:r w:rsidR="002622CA" w:rsidRPr="00F850C2">
        <w:rPr>
          <w:rFonts w:ascii="Times New Roman" w:hAnsi="Times New Roman" w:cs="Times New Roman"/>
          <w:sz w:val="24"/>
          <w:szCs w:val="24"/>
        </w:rPr>
        <w:t>обучающегося</w:t>
      </w:r>
      <w:r w:rsidRPr="00F850C2">
        <w:rPr>
          <w:rFonts w:ascii="Times New Roman" w:hAnsi="Times New Roman" w:cs="Times New Roman"/>
          <w:sz w:val="24"/>
          <w:szCs w:val="24"/>
        </w:rPr>
        <w:t>, направленных на достижение успеха в соревнованиях: тактических мышления, действий (объем тактических приемов, их разносторонность и эффективность использования).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 xml:space="preserve">Оценка состояния подготовленности </w:t>
      </w:r>
      <w:r w:rsidR="002622CA" w:rsidRPr="00F850C2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F850C2">
        <w:rPr>
          <w:rFonts w:ascii="Times New Roman" w:hAnsi="Times New Roman" w:cs="Times New Roman"/>
          <w:sz w:val="24"/>
          <w:szCs w:val="24"/>
        </w:rPr>
        <w:t xml:space="preserve"> проводится в ходе тестирования или в процессе соревнований и включает оценку: физической, технической, тактической подготовленности; психического состояния и поведения на соревнованиях.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>Оценка состояния здоровья и основных функциональных систем проводится медико-биологическими методами специалистами в области физиологии, биохимии и спортивной медицины.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 xml:space="preserve">После каждого года спортивной подготовки на этапах подготовки, для проверки результатов освоения программы, выполнения нормативных требований, </w:t>
      </w:r>
      <w:r w:rsidR="00A66C0F" w:rsidRPr="00F850C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F850C2">
        <w:rPr>
          <w:rFonts w:ascii="Times New Roman" w:hAnsi="Times New Roman" w:cs="Times New Roman"/>
          <w:sz w:val="24"/>
          <w:szCs w:val="24"/>
        </w:rPr>
        <w:t>сдают нормативы итоговой аттестации.</w:t>
      </w:r>
    </w:p>
    <w:p w:rsidR="008B56A5" w:rsidRPr="00F850C2" w:rsidRDefault="008B56A5" w:rsidP="00D3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0C2">
        <w:rPr>
          <w:rFonts w:ascii="Times New Roman" w:hAnsi="Times New Roman" w:cs="Times New Roman"/>
          <w:sz w:val="24"/>
          <w:szCs w:val="24"/>
        </w:rPr>
        <w:t xml:space="preserve">По результатам сдачи нормативов итоговой аттестации осуществляется перевод </w:t>
      </w:r>
      <w:r w:rsidR="00A66C0F" w:rsidRPr="00F850C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850C2">
        <w:rPr>
          <w:rFonts w:ascii="Times New Roman" w:hAnsi="Times New Roman" w:cs="Times New Roman"/>
          <w:sz w:val="24"/>
          <w:szCs w:val="24"/>
        </w:rPr>
        <w:t xml:space="preserve"> на следующий год этапа подготовки реализации программы.</w:t>
      </w:r>
    </w:p>
    <w:p w:rsidR="009E7FB8" w:rsidRPr="00F850C2" w:rsidRDefault="008B56A5" w:rsidP="00D364C2">
      <w:pPr>
        <w:pStyle w:val="12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850C2">
        <w:rPr>
          <w:color w:val="000000"/>
          <w:sz w:val="24"/>
          <w:szCs w:val="24"/>
          <w:lang w:eastAsia="ru-RU" w:bidi="ru-RU"/>
        </w:rPr>
        <w:t xml:space="preserve">Этапный контроль необходим для всех обучающихся. Значимость текущего и оперативного контроля возрастает по мере увеличения учебно -тренировочных нагрузок на этапах многолетней подготовки. </w:t>
      </w:r>
    </w:p>
    <w:p w:rsidR="009E7FB8" w:rsidRPr="00F850C2" w:rsidRDefault="009E7FB8" w:rsidP="00D364C2">
      <w:pPr>
        <w:pStyle w:val="12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F850C2">
        <w:rPr>
          <w:color w:val="000000"/>
          <w:sz w:val="24"/>
          <w:szCs w:val="24"/>
          <w:lang w:eastAsia="ru-RU" w:bidi="ru-RU"/>
        </w:rPr>
        <w:t>Требования к результатам реализации Программы:</w:t>
      </w:r>
    </w:p>
    <w:p w:rsidR="009E7FB8" w:rsidRPr="00F850C2" w:rsidRDefault="009E7FB8" w:rsidP="00D364C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на этапе начальной подготовки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8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устойчивого интереса к занятиям спортом;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8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формирование широкого круга двигательных умений и навыков;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8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основ техники по виду спорта легкая атлетика;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8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всестороннее гармоничное развитие физических качеств;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8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укрепление здоровья </w:t>
      </w:r>
      <w:r w:rsidR="00A66C0F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73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отбор перспективных юных </w:t>
      </w:r>
      <w:r w:rsidR="00A66C0F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дальнейших занятий по виду спорта легкая атлетика.</w:t>
      </w:r>
    </w:p>
    <w:p w:rsidR="009E7FB8" w:rsidRPr="00F850C2" w:rsidRDefault="009E7FB8" w:rsidP="00D364C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на </w:t>
      </w:r>
      <w:r w:rsidR="00A66C0F" w:rsidRPr="00F850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учебно - </w:t>
      </w:r>
      <w:r w:rsidRPr="00F850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тренировочном этапе (этапе спортивной специализации)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73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уровня общей и специальной физической, технической, тактической и психол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гической подготовки;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73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приобретение опыта и достижение стабильности выступления на официальных спортивных соревнованиях по виду спорта легкая атлетика;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8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спортивной мотивации;</w:t>
      </w:r>
    </w:p>
    <w:p w:rsidR="009E7FB8" w:rsidRPr="00F850C2" w:rsidRDefault="009E7FB8" w:rsidP="004B5E73">
      <w:pPr>
        <w:widowControl w:val="0"/>
        <w:numPr>
          <w:ilvl w:val="0"/>
          <w:numId w:val="8"/>
        </w:numPr>
        <w:tabs>
          <w:tab w:val="left" w:pos="98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укрепление здоровья </w:t>
      </w:r>
      <w:r w:rsidR="00A66C0F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E7FB8" w:rsidRPr="00F850C2" w:rsidRDefault="009E7FB8" w:rsidP="00D364C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на этапе совершенствования спортивного мастерства:</w:t>
      </w:r>
    </w:p>
    <w:p w:rsidR="009E7FB8" w:rsidRPr="00F850C2" w:rsidRDefault="009E7FB8" w:rsidP="00D364C2">
      <w:pPr>
        <w:widowControl w:val="0"/>
        <w:suppressAutoHyphens w:val="0"/>
        <w:autoSpaceDE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- повышать уровень физической, технической, тактической, теоретической </w:t>
      </w:r>
      <w:r w:rsidRPr="00F850C2">
        <w:rPr>
          <w:rFonts w:ascii="Times New Roman" w:eastAsia="Calibri" w:hAnsi="Times New Roman" w:cs="Times New Roman"/>
          <w:sz w:val="24"/>
          <w:szCs w:val="24"/>
        </w:rPr>
        <w:br/>
        <w:t>и психологической подготовленности;</w:t>
      </w:r>
    </w:p>
    <w:p w:rsidR="009E7FB8" w:rsidRPr="00F850C2" w:rsidRDefault="009E7FB8" w:rsidP="00D364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режим учебно-тренировочных занятий (включая самостоятельную подготовку), спо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мероприятий, восстановления и питания;  </w:t>
      </w:r>
    </w:p>
    <w:p w:rsidR="009E7FB8" w:rsidRPr="00F850C2" w:rsidRDefault="009E7FB8" w:rsidP="00D364C2">
      <w:pPr>
        <w:suppressAutoHyphens w:val="0"/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 приобрести знания и навыки оказания первой доврачебной помощи;</w:t>
      </w:r>
    </w:p>
    <w:p w:rsidR="009E7FB8" w:rsidRPr="00F850C2" w:rsidRDefault="009E7FB8" w:rsidP="00D364C2">
      <w:pPr>
        <w:suppressAutoHyphens w:val="0"/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-овладеть теоретическими знаниями о правилах вида спорта «</w:t>
      </w:r>
      <w:r w:rsidR="00A66C0F" w:rsidRPr="00F850C2">
        <w:rPr>
          <w:rFonts w:ascii="Times New Roman" w:eastAsia="Calibri" w:hAnsi="Times New Roman" w:cs="Times New Roman"/>
          <w:sz w:val="24"/>
          <w:szCs w:val="24"/>
        </w:rPr>
        <w:t>легкая атлетика</w:t>
      </w:r>
      <w:r w:rsidRPr="00F850C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E7FB8" w:rsidRPr="00F850C2" w:rsidRDefault="009E7FB8" w:rsidP="00D364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-выполнить план индивидуальной подготовки;</w:t>
      </w:r>
    </w:p>
    <w:p w:rsidR="009E7FB8" w:rsidRPr="00F850C2" w:rsidRDefault="009E7FB8" w:rsidP="00D364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и углубить знания антидопинговых правил;</w:t>
      </w:r>
    </w:p>
    <w:p w:rsidR="009E7FB8" w:rsidRPr="00F850C2" w:rsidRDefault="009E7FB8" w:rsidP="00D364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антидопинговые правила и не иметь их нарушений;</w:t>
      </w:r>
    </w:p>
    <w:p w:rsidR="009E7FB8" w:rsidRPr="00F850C2" w:rsidRDefault="009E7FB8" w:rsidP="00D364C2">
      <w:pPr>
        <w:suppressAutoHyphens w:val="0"/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-ежегодно выполнять контрольно-переводные нормативы (испытания) </w:t>
      </w:r>
      <w:r w:rsidRPr="00F850C2">
        <w:rPr>
          <w:rFonts w:ascii="Times New Roman" w:eastAsia="Calibri" w:hAnsi="Times New Roman" w:cs="Times New Roman"/>
          <w:sz w:val="24"/>
          <w:szCs w:val="24"/>
        </w:rPr>
        <w:br/>
        <w:t>по видам спортивной подготовки;</w:t>
      </w:r>
    </w:p>
    <w:p w:rsidR="009E7FB8" w:rsidRPr="00F850C2" w:rsidRDefault="009E7FB8" w:rsidP="00D364C2">
      <w:pPr>
        <w:widowControl w:val="0"/>
        <w:suppressAutoHyphens w:val="0"/>
        <w:autoSpaceDE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-демонстрировать высокие спортивные результаты в официальных спортивных соревнованиях;</w:t>
      </w:r>
    </w:p>
    <w:p w:rsidR="009E7FB8" w:rsidRPr="00F850C2" w:rsidRDefault="009E7FB8" w:rsidP="00D364C2">
      <w:pPr>
        <w:widowControl w:val="0"/>
        <w:suppressAutoHyphens w:val="0"/>
        <w:autoSpaceDE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9E7FB8" w:rsidRPr="00F850C2" w:rsidRDefault="009E7FB8" w:rsidP="00D364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участие в официальных спортивных соревнованиях не ниже уровня межрегиональных спортивных соревнований;</w:t>
      </w:r>
    </w:p>
    <w:p w:rsidR="009E7FB8" w:rsidRPr="00F850C2" w:rsidRDefault="009E7FB8" w:rsidP="00D364C2">
      <w:pPr>
        <w:suppressAutoHyphens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:rsidR="009E7FB8" w:rsidRPr="00F850C2" w:rsidRDefault="009E7FB8" w:rsidP="00D364C2">
      <w:pPr>
        <w:widowControl w:val="0"/>
        <w:suppressAutoHyphens w:val="0"/>
        <w:autoSpaceDE w:val="0"/>
        <w:spacing w:after="0" w:line="240" w:lineRule="auto"/>
        <w:ind w:right="11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На этапе высшего спортивного мастерства:</w:t>
      </w:r>
    </w:p>
    <w:p w:rsidR="009E7FB8" w:rsidRPr="00F850C2" w:rsidRDefault="009E7FB8" w:rsidP="00D364C2">
      <w:pPr>
        <w:widowControl w:val="0"/>
        <w:suppressAutoHyphens w:val="0"/>
        <w:autoSpaceDE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50C2">
        <w:rPr>
          <w:rFonts w:ascii="Times New Roman" w:eastAsia="Calibri" w:hAnsi="Times New Roman" w:cs="Times New Roman"/>
          <w:color w:val="000000"/>
          <w:sz w:val="24"/>
          <w:szCs w:val="24"/>
        </w:rPr>
        <w:t>- совершенствовать уровень общей физической и специальной физической, технической, тактич</w:t>
      </w:r>
      <w:r w:rsidRPr="00F850C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F850C2">
        <w:rPr>
          <w:rFonts w:ascii="Times New Roman" w:eastAsia="Calibri" w:hAnsi="Times New Roman" w:cs="Times New Roman"/>
          <w:color w:val="000000"/>
          <w:sz w:val="24"/>
          <w:szCs w:val="24"/>
        </w:rPr>
        <w:t>ской, теоретической и психологической подготовленности;</w:t>
      </w:r>
    </w:p>
    <w:p w:rsidR="009E7FB8" w:rsidRPr="00F850C2" w:rsidRDefault="009E7FB8" w:rsidP="00D364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режим учебно-тренировочных занятий (включая самостоятельную подготовку), спо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мероприятий, восстановления и питания;</w:t>
      </w:r>
    </w:p>
    <w:p w:rsidR="009E7FB8" w:rsidRPr="00F850C2" w:rsidRDefault="009E7FB8" w:rsidP="00D364C2">
      <w:pPr>
        <w:widowControl w:val="0"/>
        <w:suppressAutoHyphens w:val="0"/>
        <w:autoSpaceDE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  выполнить план индивидуальной подготовки;</w:t>
      </w:r>
    </w:p>
    <w:p w:rsidR="009E7FB8" w:rsidRPr="00F850C2" w:rsidRDefault="009E7FB8" w:rsidP="00D364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соблюдать антидопинговые правила, не иметь нарушений таких правил;</w:t>
      </w:r>
    </w:p>
    <w:p w:rsidR="009E7FB8" w:rsidRPr="00F850C2" w:rsidRDefault="009E7FB8" w:rsidP="00D364C2">
      <w:pPr>
        <w:suppressAutoHyphens w:val="0"/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 ежегодно выполнять контрольно-пе</w:t>
      </w:r>
      <w:r w:rsidR="00F314F1">
        <w:rPr>
          <w:rFonts w:ascii="Times New Roman" w:eastAsia="Calibri" w:hAnsi="Times New Roman" w:cs="Times New Roman"/>
          <w:sz w:val="24"/>
          <w:szCs w:val="24"/>
        </w:rPr>
        <w:t xml:space="preserve">реводные нормативы (испытания) </w:t>
      </w:r>
      <w:r w:rsidRPr="00F850C2">
        <w:rPr>
          <w:rFonts w:ascii="Times New Roman" w:eastAsia="Calibri" w:hAnsi="Times New Roman" w:cs="Times New Roman"/>
          <w:sz w:val="24"/>
          <w:szCs w:val="24"/>
        </w:rPr>
        <w:t>по видам спортивной подг</w:t>
      </w:r>
      <w:r w:rsidRPr="00F850C2">
        <w:rPr>
          <w:rFonts w:ascii="Times New Roman" w:eastAsia="Calibri" w:hAnsi="Times New Roman" w:cs="Times New Roman"/>
          <w:sz w:val="24"/>
          <w:szCs w:val="24"/>
        </w:rPr>
        <w:t>о</w:t>
      </w:r>
      <w:r w:rsidRPr="00F850C2">
        <w:rPr>
          <w:rFonts w:ascii="Times New Roman" w:eastAsia="Calibri" w:hAnsi="Times New Roman" w:cs="Times New Roman"/>
          <w:sz w:val="24"/>
          <w:szCs w:val="24"/>
        </w:rPr>
        <w:t>товки;</w:t>
      </w:r>
    </w:p>
    <w:p w:rsidR="009E7FB8" w:rsidRPr="00F850C2" w:rsidRDefault="009E7FB8" w:rsidP="00D364C2">
      <w:pPr>
        <w:widowControl w:val="0"/>
        <w:suppressAutoHyphens w:val="0"/>
        <w:autoSpaceDE w:val="0"/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 принимать участие в официальных спортивных соревнованиях не ниже уровня всероссийских спортивных соревнований;</w:t>
      </w:r>
    </w:p>
    <w:p w:rsidR="009E7FB8" w:rsidRPr="00F850C2" w:rsidRDefault="009E7FB8" w:rsidP="00D364C2">
      <w:pPr>
        <w:suppressAutoHyphens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 показывать результаты, соответствующие присвоению спортивного звания «мастер спорта Ро</w:t>
      </w:r>
      <w:r w:rsidRPr="00F850C2">
        <w:rPr>
          <w:rFonts w:ascii="Times New Roman" w:eastAsia="Calibri" w:hAnsi="Times New Roman" w:cs="Times New Roman"/>
          <w:sz w:val="24"/>
          <w:szCs w:val="24"/>
        </w:rPr>
        <w:t>с</w:t>
      </w:r>
      <w:r w:rsidRPr="00F850C2">
        <w:rPr>
          <w:rFonts w:ascii="Times New Roman" w:eastAsia="Calibri" w:hAnsi="Times New Roman" w:cs="Times New Roman"/>
          <w:sz w:val="24"/>
          <w:szCs w:val="24"/>
        </w:rPr>
        <w:t>сии» или выполнить нормы и требования, необходимые для присвоения спортивного звания «ма</w:t>
      </w:r>
      <w:r w:rsidRPr="00F850C2">
        <w:rPr>
          <w:rFonts w:ascii="Times New Roman" w:eastAsia="Calibri" w:hAnsi="Times New Roman" w:cs="Times New Roman"/>
          <w:sz w:val="24"/>
          <w:szCs w:val="24"/>
        </w:rPr>
        <w:t>с</w:t>
      </w:r>
      <w:r w:rsidRPr="00F850C2">
        <w:rPr>
          <w:rFonts w:ascii="Times New Roman" w:eastAsia="Calibri" w:hAnsi="Times New Roman" w:cs="Times New Roman"/>
          <w:sz w:val="24"/>
          <w:szCs w:val="24"/>
        </w:rPr>
        <w:t>тер спорта России международного класса» не реже одного раза в два года;</w:t>
      </w:r>
    </w:p>
    <w:p w:rsidR="009E7FB8" w:rsidRPr="00F850C2" w:rsidRDefault="00F314F1" w:rsidP="00D364C2">
      <w:pPr>
        <w:widowControl w:val="0"/>
        <w:suppressAutoHyphens w:val="0"/>
        <w:autoSpaceDE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достичь </w:t>
      </w:r>
      <w:r w:rsidR="009E7FB8" w:rsidRPr="00F850C2">
        <w:rPr>
          <w:rFonts w:ascii="Times New Roman" w:eastAsia="Calibri" w:hAnsi="Times New Roman" w:cs="Times New Roman"/>
          <w:sz w:val="24"/>
          <w:szCs w:val="24"/>
        </w:rPr>
        <w:t>результатов уровня спорт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ивной сборной команды субъекта  </w:t>
      </w:r>
      <w:r w:rsidR="009E7FB8" w:rsidRPr="00F850C2">
        <w:rPr>
          <w:rFonts w:ascii="Times New Roman" w:eastAsia="Calibri" w:hAnsi="Times New Roman" w:cs="Times New Roman"/>
          <w:sz w:val="24"/>
          <w:szCs w:val="24"/>
        </w:rPr>
        <w:t>Российской Федерации и (и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ли) спортивной сборной команды </w:t>
      </w:r>
      <w:r w:rsidR="009E7FB8" w:rsidRPr="00F850C2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Федерации; </w:t>
      </w:r>
    </w:p>
    <w:p w:rsidR="009E7FB8" w:rsidRPr="00F850C2" w:rsidRDefault="009E7FB8" w:rsidP="00D364C2">
      <w:pPr>
        <w:widowControl w:val="0"/>
        <w:suppressAutoHyphens w:val="0"/>
        <w:autoSpaceDE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- демонстрировать высокие спортивные результаты в межрегиональных, всероссийских и междун</w:t>
      </w:r>
      <w:r w:rsidRPr="00F850C2">
        <w:rPr>
          <w:rFonts w:ascii="Times New Roman" w:eastAsia="Calibri" w:hAnsi="Times New Roman" w:cs="Times New Roman"/>
          <w:sz w:val="24"/>
          <w:szCs w:val="24"/>
        </w:rPr>
        <w:t>а</w:t>
      </w:r>
      <w:r w:rsidRPr="00F850C2">
        <w:rPr>
          <w:rFonts w:ascii="Times New Roman" w:eastAsia="Calibri" w:hAnsi="Times New Roman" w:cs="Times New Roman"/>
          <w:sz w:val="24"/>
          <w:szCs w:val="24"/>
        </w:rPr>
        <w:t>родных официальных спортивных соревнованиях.</w:t>
      </w:r>
    </w:p>
    <w:p w:rsidR="009E7FB8" w:rsidRPr="00F850C2" w:rsidRDefault="009E7FB8" w:rsidP="00D364C2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Прием нормативов для определения уровня развития физического качества «быстрота», ск</w:t>
      </w:r>
      <w:r w:rsidRPr="00F850C2">
        <w:rPr>
          <w:rFonts w:ascii="Times New Roman" w:eastAsia="Calibri" w:hAnsi="Times New Roman" w:cs="Times New Roman"/>
          <w:sz w:val="24"/>
          <w:szCs w:val="24"/>
        </w:rPr>
        <w:t>о</w:t>
      </w: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ростно-силовых качеств и выносливости для зачисления в группы на этапе высшего спортивного </w:t>
      </w:r>
      <w:r w:rsidRPr="00F850C2">
        <w:rPr>
          <w:rFonts w:ascii="Times New Roman" w:eastAsia="Calibri" w:hAnsi="Times New Roman" w:cs="Times New Roman"/>
          <w:sz w:val="24"/>
          <w:szCs w:val="24"/>
        </w:rPr>
        <w:lastRenderedPageBreak/>
        <w:t>мастерства проводится по тем же критериям, что и для групп совершенствования спортивного ма</w:t>
      </w:r>
      <w:r w:rsidRPr="00F850C2">
        <w:rPr>
          <w:rFonts w:ascii="Times New Roman" w:eastAsia="Calibri" w:hAnsi="Times New Roman" w:cs="Times New Roman"/>
          <w:sz w:val="24"/>
          <w:szCs w:val="24"/>
        </w:rPr>
        <w:t>с</w:t>
      </w:r>
      <w:r w:rsidRPr="00F850C2">
        <w:rPr>
          <w:rFonts w:ascii="Times New Roman" w:eastAsia="Calibri" w:hAnsi="Times New Roman" w:cs="Times New Roman"/>
          <w:sz w:val="24"/>
          <w:szCs w:val="24"/>
        </w:rPr>
        <w:t>терства. Но с учетом более высоких требований к показываемым результатам.</w:t>
      </w:r>
    </w:p>
    <w:p w:rsidR="008B56A5" w:rsidRPr="006C167D" w:rsidRDefault="000528E8" w:rsidP="00D364C2">
      <w:pPr>
        <w:tabs>
          <w:tab w:val="left" w:pos="567"/>
          <w:tab w:val="left" w:pos="1276"/>
        </w:tabs>
        <w:spacing w:after="0" w:line="240" w:lineRule="auto"/>
        <w:ind w:left="-170" w:right="-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7D">
        <w:rPr>
          <w:rFonts w:ascii="Times New Roman" w:hAnsi="Times New Roman" w:cs="Times New Roman"/>
          <w:b/>
          <w:sz w:val="24"/>
          <w:szCs w:val="24"/>
        </w:rPr>
        <w:t>3.1. Контрольные и контрольно-переводные нормативы (испытания) по видам спортивной            подготовки</w:t>
      </w:r>
    </w:p>
    <w:p w:rsidR="000528E8" w:rsidRPr="00F850C2" w:rsidRDefault="000528E8" w:rsidP="00D364C2">
      <w:pPr>
        <w:suppressAutoHyphens w:val="0"/>
        <w:spacing w:after="0" w:line="240" w:lineRule="auto"/>
        <w:ind w:right="-32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Правила проведения  измерительных срезов (тестирования) и интерпретации полученных р</w:t>
      </w:r>
      <w:r w:rsidRPr="00F850C2">
        <w:rPr>
          <w:rFonts w:ascii="Times New Roman" w:eastAsia="Calibri" w:hAnsi="Times New Roman" w:cs="Times New Roman"/>
          <w:sz w:val="24"/>
          <w:szCs w:val="24"/>
        </w:rPr>
        <w:t>е</w:t>
      </w:r>
      <w:r w:rsidRPr="00F850C2">
        <w:rPr>
          <w:rFonts w:ascii="Times New Roman" w:eastAsia="Calibri" w:hAnsi="Times New Roman" w:cs="Times New Roman"/>
          <w:sz w:val="24"/>
          <w:szCs w:val="24"/>
        </w:rPr>
        <w:t>зультатов: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1070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информирование </w:t>
      </w:r>
      <w:r w:rsidR="00751F06" w:rsidRPr="00F850C2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 о целях проведения тестирования;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996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ознакомление </w:t>
      </w:r>
      <w:r w:rsidR="00751F06" w:rsidRPr="00F850C2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 с инструкцией по выполнению тестовых заданий и достиж</w:t>
      </w:r>
      <w:r w:rsidRPr="00F850C2">
        <w:rPr>
          <w:rFonts w:ascii="Times New Roman" w:eastAsia="Calibri" w:hAnsi="Times New Roman" w:cs="Times New Roman"/>
          <w:sz w:val="24"/>
          <w:szCs w:val="24"/>
        </w:rPr>
        <w:t>е</w:t>
      </w:r>
      <w:r w:rsidRPr="00F850C2">
        <w:rPr>
          <w:rFonts w:ascii="Times New Roman" w:eastAsia="Calibri" w:hAnsi="Times New Roman" w:cs="Times New Roman"/>
          <w:sz w:val="24"/>
          <w:szCs w:val="24"/>
        </w:rPr>
        <w:t>ние уверенности исследователя в том, что инструкция понята правильно;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996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обеспечение ситуации спокойного и самостоятельного выполнения заданий </w:t>
      </w:r>
      <w:r w:rsidR="00751F06" w:rsidRPr="00F850C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Pr="00F850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996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сохранение нейтрального отношения к </w:t>
      </w:r>
      <w:r w:rsidR="00751F06" w:rsidRPr="00F850C2">
        <w:rPr>
          <w:rFonts w:ascii="Times New Roman" w:eastAsia="Calibri" w:hAnsi="Times New Roman" w:cs="Times New Roman"/>
          <w:sz w:val="24"/>
          <w:szCs w:val="24"/>
        </w:rPr>
        <w:t>обучающимся</w:t>
      </w:r>
      <w:r w:rsidRPr="00F850C2">
        <w:rPr>
          <w:rFonts w:ascii="Times New Roman" w:eastAsia="Calibri" w:hAnsi="Times New Roman" w:cs="Times New Roman"/>
          <w:sz w:val="24"/>
          <w:szCs w:val="24"/>
        </w:rPr>
        <w:t>, уход от подсказок и помощи;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996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соблюдение исследователем методических указаний по обработке полученных данных и интерпретации результатов, которыми сопровождается каждые аттестационно-педагогические изм</w:t>
      </w:r>
      <w:r w:rsidRPr="00F850C2">
        <w:rPr>
          <w:rFonts w:ascii="Times New Roman" w:eastAsia="Calibri" w:hAnsi="Times New Roman" w:cs="Times New Roman"/>
          <w:sz w:val="24"/>
          <w:szCs w:val="24"/>
        </w:rPr>
        <w:t>е</w:t>
      </w:r>
      <w:r w:rsidRPr="00F850C2">
        <w:rPr>
          <w:rFonts w:ascii="Times New Roman" w:eastAsia="Calibri" w:hAnsi="Times New Roman" w:cs="Times New Roman"/>
          <w:sz w:val="24"/>
          <w:szCs w:val="24"/>
        </w:rPr>
        <w:t>рительные материалы (тест) или соответствующее задание;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996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обеспечение ее конфиденциальности аттестационно-педагогических измерительные резул</w:t>
      </w:r>
      <w:r w:rsidRPr="00F850C2">
        <w:rPr>
          <w:rFonts w:ascii="Times New Roman" w:eastAsia="Calibri" w:hAnsi="Times New Roman" w:cs="Times New Roman"/>
          <w:sz w:val="24"/>
          <w:szCs w:val="24"/>
        </w:rPr>
        <w:t>ь</w:t>
      </w:r>
      <w:r w:rsidRPr="00F850C2">
        <w:rPr>
          <w:rFonts w:ascii="Times New Roman" w:eastAsia="Calibri" w:hAnsi="Times New Roman" w:cs="Times New Roman"/>
          <w:sz w:val="24"/>
          <w:szCs w:val="24"/>
        </w:rPr>
        <w:t>татов;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1162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ознакомление </w:t>
      </w:r>
      <w:r w:rsidR="00751F06" w:rsidRPr="00F850C2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 с результатами аттестационно</w:t>
      </w:r>
      <w:r w:rsidRPr="00F850C2">
        <w:rPr>
          <w:rFonts w:ascii="Times New Roman" w:eastAsia="Calibri" w:hAnsi="Times New Roman" w:cs="Times New Roman"/>
          <w:sz w:val="24"/>
          <w:szCs w:val="24"/>
        </w:rPr>
        <w:softHyphen/>
        <w:t>-педагогических измерител</w:t>
      </w:r>
      <w:r w:rsidRPr="00F850C2">
        <w:rPr>
          <w:rFonts w:ascii="Times New Roman" w:eastAsia="Calibri" w:hAnsi="Times New Roman" w:cs="Times New Roman"/>
          <w:sz w:val="24"/>
          <w:szCs w:val="24"/>
        </w:rPr>
        <w:t>ь</w:t>
      </w:r>
      <w:r w:rsidRPr="00F850C2">
        <w:rPr>
          <w:rFonts w:ascii="Times New Roman" w:eastAsia="Calibri" w:hAnsi="Times New Roman" w:cs="Times New Roman"/>
          <w:sz w:val="24"/>
          <w:szCs w:val="24"/>
        </w:rPr>
        <w:t>ных срезов, сообщение ему или ответственному лицу соответствующей информации с учетом при</w:t>
      </w:r>
      <w:r w:rsidRPr="00F850C2">
        <w:rPr>
          <w:rFonts w:ascii="Times New Roman" w:eastAsia="Calibri" w:hAnsi="Times New Roman" w:cs="Times New Roman"/>
          <w:sz w:val="24"/>
          <w:szCs w:val="24"/>
        </w:rPr>
        <w:t>н</w:t>
      </w: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ципа </w:t>
      </w:r>
      <w:r w:rsidRPr="00F850C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«Не навреди!»;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1070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решения сопутствующей серии этических и нравственных задач;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1162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накопление исследователем сведений, получаемых другими исследовательскими метод</w:t>
      </w:r>
      <w:r w:rsidRPr="00F850C2">
        <w:rPr>
          <w:rFonts w:ascii="Times New Roman" w:eastAsia="Calibri" w:hAnsi="Times New Roman" w:cs="Times New Roman"/>
          <w:sz w:val="24"/>
          <w:szCs w:val="24"/>
        </w:rPr>
        <w:t>а</w:t>
      </w:r>
      <w:r w:rsidRPr="00F850C2">
        <w:rPr>
          <w:rFonts w:ascii="Times New Roman" w:eastAsia="Calibri" w:hAnsi="Times New Roman" w:cs="Times New Roman"/>
          <w:sz w:val="24"/>
          <w:szCs w:val="24"/>
        </w:rPr>
        <w:t>ми и методиками, их соотнесение друг с другом и определение согласованности между ними;</w:t>
      </w:r>
    </w:p>
    <w:p w:rsidR="000528E8" w:rsidRPr="00F850C2" w:rsidRDefault="000528E8" w:rsidP="004B5E73">
      <w:pPr>
        <w:widowControl w:val="0"/>
        <w:numPr>
          <w:ilvl w:val="0"/>
          <w:numId w:val="9"/>
        </w:numPr>
        <w:tabs>
          <w:tab w:val="left" w:pos="1162"/>
        </w:tabs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обогащение исследователем опыта работы с аттестационно</w:t>
      </w:r>
      <w:r w:rsidRPr="00F850C2">
        <w:rPr>
          <w:rFonts w:ascii="Times New Roman" w:eastAsia="Calibri" w:hAnsi="Times New Roman" w:cs="Times New Roman"/>
          <w:sz w:val="24"/>
          <w:szCs w:val="24"/>
        </w:rPr>
        <w:softHyphen/>
      </w:r>
      <w:r w:rsidR="00751F06" w:rsidRPr="00F850C2">
        <w:rPr>
          <w:rFonts w:ascii="Times New Roman" w:eastAsia="Calibri" w:hAnsi="Times New Roman" w:cs="Times New Roman"/>
          <w:sz w:val="24"/>
          <w:szCs w:val="24"/>
        </w:rPr>
        <w:t>-</w:t>
      </w:r>
      <w:r w:rsidRPr="00F850C2">
        <w:rPr>
          <w:rFonts w:ascii="Times New Roman" w:eastAsia="Calibri" w:hAnsi="Times New Roman" w:cs="Times New Roman"/>
          <w:sz w:val="24"/>
          <w:szCs w:val="24"/>
        </w:rPr>
        <w:t>педагогическими измерител</w:t>
      </w:r>
      <w:r w:rsidRPr="00F850C2">
        <w:rPr>
          <w:rFonts w:ascii="Times New Roman" w:eastAsia="Calibri" w:hAnsi="Times New Roman" w:cs="Times New Roman"/>
          <w:sz w:val="24"/>
          <w:szCs w:val="24"/>
        </w:rPr>
        <w:t>ь</w:t>
      </w:r>
      <w:r w:rsidRPr="00F850C2">
        <w:rPr>
          <w:rFonts w:ascii="Times New Roman" w:eastAsia="Calibri" w:hAnsi="Times New Roman" w:cs="Times New Roman"/>
          <w:sz w:val="24"/>
          <w:szCs w:val="24"/>
        </w:rPr>
        <w:t>ными материалами и знаний об особенностях его применения.</w:t>
      </w:r>
    </w:p>
    <w:p w:rsidR="000528E8" w:rsidRPr="00F850C2" w:rsidRDefault="000528E8" w:rsidP="00D364C2">
      <w:pPr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          Тестирование проводится в соответствии с внутренним календарем соревнований учреждения в установленные сроки (обычно в конце года). Результаты тестирования хранится в учреждении в о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>делениях по видам спорта.</w:t>
      </w:r>
    </w:p>
    <w:p w:rsidR="000528E8" w:rsidRPr="00F850C2" w:rsidRDefault="000528E8" w:rsidP="00D364C2">
      <w:pPr>
        <w:suppressAutoHyphens w:val="0"/>
        <w:spacing w:after="0" w:line="240" w:lineRule="auto"/>
        <w:ind w:right="-3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Необходимо учитывать, что тестирование лучше всего проводить в утренние часы до </w:t>
      </w:r>
      <w:r w:rsidR="00751F06"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учебной 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>трен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ровки, в аналогичных для всех </w:t>
      </w:r>
      <w:r w:rsidR="00751F06"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обучающихся 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 условиях. Предварительно проводится 15-минутная разминка. Для исполнения теста предоставляется по две попытки. В каждом случае дается установка на достижение максимального результата. С этой целью широко применяется соревновательный м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тод. Предварительно все </w:t>
      </w:r>
      <w:r w:rsidR="00751F06" w:rsidRPr="00F850C2">
        <w:rPr>
          <w:rFonts w:ascii="Times New Roman" w:eastAsia="Calibri" w:hAnsi="Times New Roman" w:cs="Times New Roman"/>
          <w:iCs/>
          <w:sz w:val="24"/>
          <w:szCs w:val="24"/>
        </w:rPr>
        <w:t>обучающиеся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 должны быть осмотрены врачом и иметь допуск к </w:t>
      </w:r>
      <w:r w:rsidR="005A75AC" w:rsidRPr="00F850C2">
        <w:rPr>
          <w:rFonts w:ascii="Times New Roman" w:eastAsia="Calibri" w:hAnsi="Times New Roman" w:cs="Times New Roman"/>
          <w:iCs/>
          <w:sz w:val="24"/>
          <w:szCs w:val="24"/>
        </w:rPr>
        <w:t>учебно-тренировочному</w:t>
      </w:r>
      <w:r w:rsidRPr="00F850C2">
        <w:rPr>
          <w:rFonts w:ascii="Times New Roman" w:eastAsia="Calibri" w:hAnsi="Times New Roman" w:cs="Times New Roman"/>
          <w:iCs/>
          <w:sz w:val="24"/>
          <w:szCs w:val="24"/>
        </w:rPr>
        <w:t xml:space="preserve"> процессу.</w:t>
      </w:r>
    </w:p>
    <w:p w:rsidR="000528E8" w:rsidRPr="006C167D" w:rsidRDefault="000528E8" w:rsidP="00D364C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Нормативы общей физической подготовки для зачисления и перевода на этап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начальной подготовки по виду спорта «легкая атлетика»</w:t>
      </w:r>
    </w:p>
    <w:p w:rsidR="00751F06" w:rsidRPr="00751F06" w:rsidRDefault="00751F06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Таблица №11</w:t>
      </w:r>
    </w:p>
    <w:tbl>
      <w:tblPr>
        <w:tblStyle w:val="11"/>
        <w:tblW w:w="0" w:type="auto"/>
        <w:tblLayout w:type="fixed"/>
        <w:tblLook w:val="04A0"/>
      </w:tblPr>
      <w:tblGrid>
        <w:gridCol w:w="696"/>
        <w:gridCol w:w="2942"/>
        <w:gridCol w:w="1574"/>
        <w:gridCol w:w="1354"/>
        <w:gridCol w:w="1195"/>
        <w:gridCol w:w="1378"/>
        <w:gridCol w:w="1176"/>
      </w:tblGrid>
      <w:tr w:rsidR="000528E8" w:rsidRPr="002201DD" w:rsidTr="00F314F1">
        <w:trPr>
          <w:trHeight w:hRule="exact" w:val="581"/>
        </w:trPr>
        <w:tc>
          <w:tcPr>
            <w:tcW w:w="696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42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574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мерения</w:t>
            </w:r>
          </w:p>
        </w:tc>
        <w:tc>
          <w:tcPr>
            <w:tcW w:w="2549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 обучения</w:t>
            </w:r>
          </w:p>
        </w:tc>
        <w:tc>
          <w:tcPr>
            <w:tcW w:w="2554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свыше года обучения</w:t>
            </w:r>
          </w:p>
        </w:tc>
      </w:tr>
      <w:tr w:rsidR="000528E8" w:rsidRPr="002201DD" w:rsidTr="00F314F1">
        <w:trPr>
          <w:trHeight w:hRule="exact" w:val="293"/>
        </w:trPr>
        <w:tc>
          <w:tcPr>
            <w:tcW w:w="696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195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  <w:tc>
          <w:tcPr>
            <w:tcW w:w="1378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176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</w:t>
            </w:r>
          </w:p>
        </w:tc>
      </w:tr>
      <w:tr w:rsidR="000528E8" w:rsidRPr="002201DD" w:rsidTr="00F314F1">
        <w:trPr>
          <w:trHeight w:hRule="exact" w:val="288"/>
        </w:trPr>
        <w:tc>
          <w:tcPr>
            <w:tcW w:w="696" w:type="dxa"/>
            <w:vMerge w:val="restart"/>
          </w:tcPr>
          <w:p w:rsidR="000528E8" w:rsidRPr="000436A5" w:rsidRDefault="000436A5" w:rsidP="00D364C2">
            <w:pPr>
              <w:widowControl w:val="0"/>
              <w:suppressAutoHyphens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942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Челночный бег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3x10 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574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549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554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528E8" w:rsidRPr="002201DD" w:rsidTr="00F314F1">
        <w:trPr>
          <w:trHeight w:hRule="exact" w:val="336"/>
        </w:trPr>
        <w:tc>
          <w:tcPr>
            <w:tcW w:w="696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9,6</w:t>
            </w:r>
          </w:p>
        </w:tc>
        <w:tc>
          <w:tcPr>
            <w:tcW w:w="1195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9,9</w:t>
            </w:r>
          </w:p>
        </w:tc>
        <w:tc>
          <w:tcPr>
            <w:tcW w:w="1378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9,3</w:t>
            </w:r>
          </w:p>
        </w:tc>
        <w:tc>
          <w:tcPr>
            <w:tcW w:w="1176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9,5</w:t>
            </w:r>
          </w:p>
        </w:tc>
      </w:tr>
      <w:tr w:rsidR="005A75AC" w:rsidRPr="002201DD" w:rsidTr="00F314F1">
        <w:trPr>
          <w:trHeight w:hRule="exact" w:val="336"/>
        </w:trPr>
        <w:tc>
          <w:tcPr>
            <w:tcW w:w="696" w:type="dxa"/>
          </w:tcPr>
          <w:p w:rsidR="005A75AC" w:rsidRPr="000436A5" w:rsidRDefault="005A75AC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</w:tcPr>
          <w:p w:rsidR="005A75AC" w:rsidRPr="000436A5" w:rsidRDefault="005A75AC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</w:tcPr>
          <w:p w:rsidR="005A75AC" w:rsidRPr="000436A5" w:rsidRDefault="005A75AC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</w:tcPr>
          <w:p w:rsidR="005A75AC" w:rsidRPr="000436A5" w:rsidRDefault="005A75AC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5" w:type="dxa"/>
          </w:tcPr>
          <w:p w:rsidR="005A75AC" w:rsidRPr="000436A5" w:rsidRDefault="005A75AC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</w:tcPr>
          <w:p w:rsidR="005A75AC" w:rsidRPr="000436A5" w:rsidRDefault="005A75AC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6" w:type="dxa"/>
          </w:tcPr>
          <w:p w:rsidR="005A75AC" w:rsidRPr="000436A5" w:rsidRDefault="005A75AC" w:rsidP="00D364C2">
            <w:pPr>
              <w:widowControl w:val="0"/>
              <w:suppressAutoHyphens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528E8" w:rsidRPr="002201DD" w:rsidTr="00F314F1">
        <w:trPr>
          <w:trHeight w:hRule="exact" w:val="288"/>
        </w:trPr>
        <w:tc>
          <w:tcPr>
            <w:tcW w:w="696" w:type="dxa"/>
            <w:vMerge w:val="restart"/>
          </w:tcPr>
          <w:p w:rsidR="000528E8" w:rsidRPr="000436A5" w:rsidRDefault="000436A5" w:rsidP="00D364C2">
            <w:pPr>
              <w:widowControl w:val="0"/>
              <w:suppressAutoHyphens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2942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</w:p>
        </w:tc>
        <w:tc>
          <w:tcPr>
            <w:tcW w:w="1574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раз</w:t>
            </w:r>
          </w:p>
        </w:tc>
        <w:tc>
          <w:tcPr>
            <w:tcW w:w="2549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554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2201DD" w:rsidTr="00F314F1">
        <w:trPr>
          <w:trHeight w:hRule="exact" w:val="288"/>
        </w:trPr>
        <w:tc>
          <w:tcPr>
            <w:tcW w:w="696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95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78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176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0528E8" w:rsidRPr="002201DD" w:rsidTr="00F314F1">
        <w:trPr>
          <w:trHeight w:hRule="exact" w:val="288"/>
        </w:trPr>
        <w:tc>
          <w:tcPr>
            <w:tcW w:w="696" w:type="dxa"/>
            <w:vMerge w:val="restart"/>
          </w:tcPr>
          <w:p w:rsidR="000528E8" w:rsidRPr="000436A5" w:rsidRDefault="000436A5" w:rsidP="00D364C2">
            <w:pPr>
              <w:widowControl w:val="0"/>
              <w:suppressAutoHyphens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2942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574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2549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554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2201DD" w:rsidTr="00F314F1">
        <w:trPr>
          <w:trHeight w:hRule="exact" w:val="562"/>
        </w:trPr>
        <w:tc>
          <w:tcPr>
            <w:tcW w:w="696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130</w:t>
            </w:r>
          </w:p>
        </w:tc>
        <w:tc>
          <w:tcPr>
            <w:tcW w:w="1195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378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140</w:t>
            </w:r>
          </w:p>
        </w:tc>
        <w:tc>
          <w:tcPr>
            <w:tcW w:w="1176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130</w:t>
            </w:r>
          </w:p>
        </w:tc>
      </w:tr>
      <w:tr w:rsidR="000528E8" w:rsidRPr="002201DD" w:rsidTr="00F314F1">
        <w:trPr>
          <w:trHeight w:hRule="exact" w:val="283"/>
        </w:trPr>
        <w:tc>
          <w:tcPr>
            <w:tcW w:w="696" w:type="dxa"/>
            <w:vMerge w:val="restart"/>
          </w:tcPr>
          <w:p w:rsidR="000528E8" w:rsidRPr="000436A5" w:rsidRDefault="000436A5" w:rsidP="00D364C2">
            <w:pPr>
              <w:widowControl w:val="0"/>
              <w:suppressAutoHyphens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2942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Прыжки через скакалку в течение 30 с</w:t>
            </w:r>
          </w:p>
        </w:tc>
        <w:tc>
          <w:tcPr>
            <w:tcW w:w="1574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раз</w:t>
            </w:r>
          </w:p>
        </w:tc>
        <w:tc>
          <w:tcPr>
            <w:tcW w:w="2549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554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2201DD" w:rsidTr="00F314F1">
        <w:trPr>
          <w:trHeight w:hRule="exact" w:val="293"/>
        </w:trPr>
        <w:tc>
          <w:tcPr>
            <w:tcW w:w="696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95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78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76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0528E8" w:rsidRPr="002201DD" w:rsidTr="00F314F1">
        <w:trPr>
          <w:trHeight w:hRule="exact" w:val="288"/>
        </w:trPr>
        <w:tc>
          <w:tcPr>
            <w:tcW w:w="696" w:type="dxa"/>
            <w:vMerge w:val="restart"/>
          </w:tcPr>
          <w:p w:rsidR="000528E8" w:rsidRPr="000436A5" w:rsidRDefault="000436A5" w:rsidP="00D364C2">
            <w:pPr>
              <w:widowControl w:val="0"/>
              <w:suppressAutoHyphens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2942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Метание мяча весом 150 г</w:t>
            </w:r>
          </w:p>
        </w:tc>
        <w:tc>
          <w:tcPr>
            <w:tcW w:w="1574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2549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554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2201DD" w:rsidTr="00F314F1">
        <w:trPr>
          <w:trHeight w:hRule="exact" w:val="288"/>
        </w:trPr>
        <w:tc>
          <w:tcPr>
            <w:tcW w:w="696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195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378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176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0528E8" w:rsidRPr="002201DD" w:rsidTr="00F314F1">
        <w:trPr>
          <w:trHeight w:hRule="exact" w:val="293"/>
        </w:trPr>
        <w:tc>
          <w:tcPr>
            <w:tcW w:w="696" w:type="dxa"/>
            <w:vMerge w:val="restart"/>
          </w:tcPr>
          <w:p w:rsidR="000528E8" w:rsidRPr="000436A5" w:rsidRDefault="000436A5" w:rsidP="00D364C2">
            <w:pPr>
              <w:widowControl w:val="0"/>
              <w:suppressAutoHyphens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1.6</w:t>
            </w:r>
          </w:p>
        </w:tc>
        <w:tc>
          <w:tcPr>
            <w:tcW w:w="2942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Наклон вперед из пол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жения стоя на гимнаст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ческой скамье (от уровня скамьи)</w:t>
            </w:r>
          </w:p>
        </w:tc>
        <w:tc>
          <w:tcPr>
            <w:tcW w:w="1574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2549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554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2201DD" w:rsidTr="00F314F1">
        <w:trPr>
          <w:trHeight w:hRule="exact" w:val="840"/>
        </w:trPr>
        <w:tc>
          <w:tcPr>
            <w:tcW w:w="696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+2</w:t>
            </w:r>
          </w:p>
        </w:tc>
        <w:tc>
          <w:tcPr>
            <w:tcW w:w="1195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+3</w:t>
            </w:r>
          </w:p>
        </w:tc>
        <w:tc>
          <w:tcPr>
            <w:tcW w:w="1378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+4</w:t>
            </w:r>
          </w:p>
        </w:tc>
        <w:tc>
          <w:tcPr>
            <w:tcW w:w="1176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+5</w:t>
            </w:r>
          </w:p>
        </w:tc>
      </w:tr>
      <w:tr w:rsidR="000528E8" w:rsidRPr="002201DD" w:rsidTr="00F314F1">
        <w:trPr>
          <w:trHeight w:hRule="exact" w:val="283"/>
        </w:trPr>
        <w:tc>
          <w:tcPr>
            <w:tcW w:w="696" w:type="dxa"/>
            <w:vMerge w:val="restart"/>
          </w:tcPr>
          <w:p w:rsidR="000528E8" w:rsidRPr="000436A5" w:rsidRDefault="000436A5" w:rsidP="00D364C2">
            <w:pPr>
              <w:widowControl w:val="0"/>
              <w:suppressAutoHyphens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2942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(кросс) на 2 км (бег по пересеченной местности)</w:t>
            </w:r>
          </w:p>
        </w:tc>
        <w:tc>
          <w:tcPr>
            <w:tcW w:w="1574" w:type="dxa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мин, с</w:t>
            </w:r>
          </w:p>
        </w:tc>
        <w:tc>
          <w:tcPr>
            <w:tcW w:w="2549" w:type="dxa"/>
            <w:gridSpan w:val="2"/>
            <w:vMerge w:val="restart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 учета времени</w:t>
            </w:r>
          </w:p>
        </w:tc>
        <w:tc>
          <w:tcPr>
            <w:tcW w:w="2554" w:type="dxa"/>
            <w:gridSpan w:val="2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528E8" w:rsidRPr="002201DD" w:rsidTr="00F314F1">
        <w:trPr>
          <w:trHeight w:hRule="exact" w:val="317"/>
        </w:trPr>
        <w:tc>
          <w:tcPr>
            <w:tcW w:w="696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9" w:type="dxa"/>
            <w:gridSpan w:val="2"/>
            <w:vMerge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16.00</w:t>
            </w:r>
          </w:p>
        </w:tc>
        <w:tc>
          <w:tcPr>
            <w:tcW w:w="1176" w:type="dxa"/>
          </w:tcPr>
          <w:p w:rsidR="000528E8" w:rsidRPr="000436A5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17.30</w:t>
            </w:r>
          </w:p>
        </w:tc>
      </w:tr>
    </w:tbl>
    <w:p w:rsidR="00F314F1" w:rsidRDefault="00F314F1" w:rsidP="00F314F1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314F1" w:rsidRPr="00F314F1" w:rsidRDefault="00F314F1" w:rsidP="00F314F1">
      <w:pPr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2F4ACF" w:rsidRPr="006C167D" w:rsidRDefault="002F4ACF" w:rsidP="00F314F1">
      <w:pPr>
        <w:widowControl w:val="0"/>
        <w:tabs>
          <w:tab w:val="left" w:pos="1141"/>
        </w:tabs>
        <w:suppressAutoHyphens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6C16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Контрольно - переводные нормативы  по общей физической  и специальной физической подг</w:t>
      </w:r>
      <w:r w:rsidRPr="006C16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о</w:t>
      </w:r>
      <w:r w:rsidRPr="006C167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товки для перевода  в группы на этапе начальной подготовки 1-2-3 года</w:t>
      </w:r>
    </w:p>
    <w:p w:rsidR="00751F06" w:rsidRPr="00F314F1" w:rsidRDefault="00751F06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31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№12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111"/>
        <w:gridCol w:w="94"/>
        <w:gridCol w:w="1182"/>
        <w:gridCol w:w="709"/>
        <w:gridCol w:w="94"/>
        <w:gridCol w:w="756"/>
        <w:gridCol w:w="709"/>
        <w:gridCol w:w="709"/>
        <w:gridCol w:w="141"/>
        <w:gridCol w:w="567"/>
        <w:gridCol w:w="709"/>
      </w:tblGrid>
      <w:tr w:rsidR="002F4ACF" w:rsidRPr="002201DD" w:rsidTr="002F4ACF">
        <w:trPr>
          <w:trHeight w:val="318"/>
        </w:trPr>
        <w:tc>
          <w:tcPr>
            <w:tcW w:w="709" w:type="dxa"/>
            <w:vMerge w:val="restart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упражнения</w:t>
            </w:r>
          </w:p>
        </w:tc>
        <w:tc>
          <w:tcPr>
            <w:tcW w:w="1276" w:type="dxa"/>
            <w:gridSpan w:val="2"/>
            <w:vMerge w:val="restart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394" w:type="dxa"/>
            <w:gridSpan w:val="8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F4ACF" w:rsidRPr="002201DD" w:rsidTr="00F46AD9">
        <w:trPr>
          <w:trHeight w:val="222"/>
        </w:trPr>
        <w:tc>
          <w:tcPr>
            <w:tcW w:w="709" w:type="dxa"/>
            <w:vMerge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126" w:type="dxa"/>
            <w:gridSpan w:val="4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</w:tr>
      <w:tr w:rsidR="002F4ACF" w:rsidRPr="002201DD" w:rsidTr="00F46AD9">
        <w:trPr>
          <w:trHeight w:val="222"/>
        </w:trPr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</w:p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2-год</w:t>
            </w:r>
          </w:p>
        </w:tc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3-год</w:t>
            </w:r>
          </w:p>
        </w:tc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</w:p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2-год</w:t>
            </w:r>
          </w:p>
        </w:tc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3-год</w:t>
            </w:r>
          </w:p>
        </w:tc>
      </w:tr>
      <w:tr w:rsidR="002F4ACF" w:rsidRPr="002201DD" w:rsidTr="002F4ACF">
        <w:trPr>
          <w:trHeight w:val="222"/>
        </w:trPr>
        <w:tc>
          <w:tcPr>
            <w:tcW w:w="10490" w:type="dxa"/>
            <w:gridSpan w:val="12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2F4ACF" w:rsidRPr="002201DD" w:rsidTr="00F46AD9">
        <w:trPr>
          <w:trHeight w:val="242"/>
        </w:trPr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05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1182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3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6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67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</w:tr>
      <w:tr w:rsidR="002F4ACF" w:rsidRPr="002201DD" w:rsidTr="00F46AD9">
        <w:trPr>
          <w:trHeight w:val="354"/>
        </w:trPr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05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</w:p>
        </w:tc>
        <w:tc>
          <w:tcPr>
            <w:tcW w:w="1182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колич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ство раз</w:t>
            </w:r>
          </w:p>
        </w:tc>
        <w:tc>
          <w:tcPr>
            <w:tcW w:w="803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F4ACF" w:rsidRPr="002201DD" w:rsidTr="00F46AD9">
        <w:trPr>
          <w:trHeight w:val="117"/>
        </w:trPr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05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182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03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2F4ACF" w:rsidRPr="002201DD" w:rsidTr="00F46AD9">
        <w:trPr>
          <w:trHeight w:val="117"/>
        </w:trPr>
        <w:tc>
          <w:tcPr>
            <w:tcW w:w="709" w:type="dxa"/>
          </w:tcPr>
          <w:p w:rsidR="002F4ACF" w:rsidRPr="00F850C2" w:rsidRDefault="002F4ACF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05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Метание мяча весом 150 г</w:t>
            </w:r>
          </w:p>
        </w:tc>
        <w:tc>
          <w:tcPr>
            <w:tcW w:w="1182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03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F4ACF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46AD9" w:rsidRPr="002201DD" w:rsidTr="00F46AD9">
        <w:trPr>
          <w:trHeight w:val="117"/>
        </w:trPr>
        <w:tc>
          <w:tcPr>
            <w:tcW w:w="709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05" w:type="dxa"/>
            <w:gridSpan w:val="2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82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03" w:type="dxa"/>
            <w:gridSpan w:val="2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56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09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850" w:type="dxa"/>
            <w:gridSpan w:val="2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567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09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  <w:tr w:rsidR="00F46AD9" w:rsidRPr="002201DD" w:rsidTr="00F46AD9">
        <w:trPr>
          <w:trHeight w:val="117"/>
        </w:trPr>
        <w:tc>
          <w:tcPr>
            <w:tcW w:w="709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05" w:type="dxa"/>
            <w:gridSpan w:val="2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(кросс) на 2 км (бег по пересече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местности)</w:t>
            </w:r>
          </w:p>
        </w:tc>
        <w:tc>
          <w:tcPr>
            <w:tcW w:w="1182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мин.,с.</w:t>
            </w:r>
          </w:p>
        </w:tc>
        <w:tc>
          <w:tcPr>
            <w:tcW w:w="803" w:type="dxa"/>
            <w:gridSpan w:val="2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756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709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0" w:type="dxa"/>
            <w:gridSpan w:val="2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567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709" w:type="dxa"/>
          </w:tcPr>
          <w:p w:rsidR="00F46AD9" w:rsidRPr="00F850C2" w:rsidRDefault="00F46AD9" w:rsidP="00D364C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17,30</w:t>
            </w:r>
          </w:p>
        </w:tc>
      </w:tr>
    </w:tbl>
    <w:p w:rsidR="000528E8" w:rsidRPr="006C167D" w:rsidRDefault="000528E8" w:rsidP="00D364C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Нормативы общей физической и специальной физической подготовки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 уровень спортивной квалификации (спортивные разряды) для зачисления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 перевода на учебно-тренировочный этап (этап спортивной специализации)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виду спорта «легкая атлетика»</w:t>
      </w:r>
    </w:p>
    <w:p w:rsidR="00751F06" w:rsidRPr="00F314F1" w:rsidRDefault="00751F06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31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№13</w:t>
      </w:r>
    </w:p>
    <w:tbl>
      <w:tblPr>
        <w:tblStyle w:val="11"/>
        <w:tblW w:w="0" w:type="auto"/>
        <w:tblLayout w:type="fixed"/>
        <w:tblLook w:val="04A0"/>
      </w:tblPr>
      <w:tblGrid>
        <w:gridCol w:w="709"/>
        <w:gridCol w:w="4986"/>
        <w:gridCol w:w="1317"/>
        <w:gridCol w:w="1735"/>
        <w:gridCol w:w="1655"/>
      </w:tblGrid>
      <w:tr w:rsidR="000528E8" w:rsidRPr="002201DD" w:rsidTr="00F314F1">
        <w:trPr>
          <w:trHeight w:hRule="exact" w:val="401"/>
        </w:trPr>
        <w:tc>
          <w:tcPr>
            <w:tcW w:w="709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98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317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3390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</w:p>
        </w:tc>
      </w:tr>
      <w:tr w:rsidR="000528E8" w:rsidRPr="002201DD" w:rsidTr="00F314F1">
        <w:trPr>
          <w:trHeight w:hRule="exact" w:val="395"/>
        </w:trPr>
        <w:tc>
          <w:tcPr>
            <w:tcW w:w="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8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7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5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юноши</w:t>
            </w:r>
          </w:p>
        </w:tc>
        <w:tc>
          <w:tcPr>
            <w:tcW w:w="1655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девушки</w:t>
            </w:r>
          </w:p>
        </w:tc>
      </w:tr>
      <w:tr w:rsidR="000528E8" w:rsidRPr="002201DD" w:rsidTr="00F314F1">
        <w:trPr>
          <w:trHeight w:hRule="exact" w:val="382"/>
        </w:trPr>
        <w:tc>
          <w:tcPr>
            <w:tcW w:w="10402" w:type="dxa"/>
            <w:gridSpan w:val="5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Для спортивной дисциплины бег на короткие дистанции</w:t>
            </w:r>
          </w:p>
        </w:tc>
      </w:tr>
      <w:tr w:rsidR="000528E8" w:rsidRPr="002201DD" w:rsidTr="00F314F1">
        <w:trPr>
          <w:trHeight w:hRule="exact" w:val="382"/>
        </w:trPr>
        <w:tc>
          <w:tcPr>
            <w:tcW w:w="709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498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60 м</w:t>
            </w:r>
          </w:p>
        </w:tc>
        <w:tc>
          <w:tcPr>
            <w:tcW w:w="1317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390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528E8" w:rsidRPr="002201DD" w:rsidTr="00F314F1">
        <w:trPr>
          <w:trHeight w:hRule="exact" w:val="395"/>
        </w:trPr>
        <w:tc>
          <w:tcPr>
            <w:tcW w:w="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8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7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5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9,3</w:t>
            </w:r>
          </w:p>
        </w:tc>
        <w:tc>
          <w:tcPr>
            <w:tcW w:w="1655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10,3</w:t>
            </w:r>
          </w:p>
        </w:tc>
      </w:tr>
      <w:tr w:rsidR="000528E8" w:rsidRPr="002201DD" w:rsidTr="00F314F1">
        <w:trPr>
          <w:trHeight w:hRule="exact" w:val="375"/>
        </w:trPr>
        <w:tc>
          <w:tcPr>
            <w:tcW w:w="709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498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150 м</w:t>
            </w:r>
          </w:p>
        </w:tc>
        <w:tc>
          <w:tcPr>
            <w:tcW w:w="1317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390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528E8" w:rsidRPr="002201DD" w:rsidTr="00F314F1">
        <w:trPr>
          <w:trHeight w:hRule="exact" w:val="395"/>
        </w:trPr>
        <w:tc>
          <w:tcPr>
            <w:tcW w:w="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8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7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5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25,5</w:t>
            </w:r>
          </w:p>
        </w:tc>
        <w:tc>
          <w:tcPr>
            <w:tcW w:w="1655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27,8</w:t>
            </w:r>
          </w:p>
        </w:tc>
      </w:tr>
      <w:tr w:rsidR="000528E8" w:rsidRPr="002201DD" w:rsidTr="00F314F1">
        <w:trPr>
          <w:trHeight w:hRule="exact" w:val="375"/>
        </w:trPr>
        <w:tc>
          <w:tcPr>
            <w:tcW w:w="709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498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</w:t>
            </w:r>
          </w:p>
        </w:tc>
        <w:tc>
          <w:tcPr>
            <w:tcW w:w="1317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3390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2201DD" w:rsidTr="00F314F1">
        <w:trPr>
          <w:trHeight w:hRule="exact" w:val="388"/>
        </w:trPr>
        <w:tc>
          <w:tcPr>
            <w:tcW w:w="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8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17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5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190</w:t>
            </w:r>
          </w:p>
        </w:tc>
        <w:tc>
          <w:tcPr>
            <w:tcW w:w="1655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</w:p>
        </w:tc>
      </w:tr>
      <w:tr w:rsidR="00A40D1A" w:rsidRPr="002201DD" w:rsidTr="00F314F1">
        <w:trPr>
          <w:trHeight w:hRule="exact" w:val="563"/>
        </w:trPr>
        <w:tc>
          <w:tcPr>
            <w:tcW w:w="10402" w:type="dxa"/>
            <w:gridSpan w:val="5"/>
          </w:tcPr>
          <w:p w:rsidR="00A40D1A" w:rsidRPr="00F850C2" w:rsidRDefault="00CC553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A40D1A"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Уровень спортивной квалификации</w:t>
            </w:r>
          </w:p>
        </w:tc>
      </w:tr>
      <w:tr w:rsidR="00A40D1A" w:rsidRPr="002201DD" w:rsidTr="00F314F1">
        <w:trPr>
          <w:trHeight w:hRule="exact" w:val="1334"/>
        </w:trPr>
        <w:tc>
          <w:tcPr>
            <w:tcW w:w="709" w:type="dxa"/>
          </w:tcPr>
          <w:p w:rsidR="00A40D1A" w:rsidRPr="002201DD" w:rsidRDefault="00CC553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</w:t>
            </w:r>
            <w:r w:rsidR="00A40D1A"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.1</w:t>
            </w:r>
          </w:p>
        </w:tc>
        <w:tc>
          <w:tcPr>
            <w:tcW w:w="4986" w:type="dxa"/>
          </w:tcPr>
          <w:p w:rsidR="00A40D1A" w:rsidRPr="00F850C2" w:rsidRDefault="00A40D1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этапах спортивной по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готовки (до трех лет)</w:t>
            </w:r>
          </w:p>
        </w:tc>
        <w:tc>
          <w:tcPr>
            <w:tcW w:w="4707" w:type="dxa"/>
            <w:gridSpan w:val="3"/>
          </w:tcPr>
          <w:p w:rsidR="00A40D1A" w:rsidRPr="00F850C2" w:rsidRDefault="00A40D1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A40D1A" w:rsidRPr="002201DD" w:rsidTr="00F314F1">
        <w:trPr>
          <w:trHeight w:hRule="exact" w:val="1279"/>
        </w:trPr>
        <w:tc>
          <w:tcPr>
            <w:tcW w:w="709" w:type="dxa"/>
          </w:tcPr>
          <w:p w:rsidR="00A40D1A" w:rsidRPr="002201DD" w:rsidRDefault="00CC553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A40D1A"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.2.</w:t>
            </w:r>
          </w:p>
        </w:tc>
        <w:tc>
          <w:tcPr>
            <w:tcW w:w="4986" w:type="dxa"/>
          </w:tcPr>
          <w:p w:rsidR="00A40D1A" w:rsidRPr="00F850C2" w:rsidRDefault="00A40D1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этапах спортивной по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готовки (свыше трех лет)</w:t>
            </w:r>
          </w:p>
        </w:tc>
        <w:tc>
          <w:tcPr>
            <w:tcW w:w="4707" w:type="dxa"/>
            <w:gridSpan w:val="3"/>
          </w:tcPr>
          <w:p w:rsidR="00A40D1A" w:rsidRPr="00F850C2" w:rsidRDefault="00A40D1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 - «третий спортивный разряд», «второй спортивный разряд», «первый спортивный разряд»</w:t>
            </w:r>
          </w:p>
        </w:tc>
      </w:tr>
      <w:tr w:rsidR="00A40D1A" w:rsidRPr="002201DD" w:rsidTr="00F314F1">
        <w:trPr>
          <w:trHeight w:val="313"/>
        </w:trPr>
        <w:tc>
          <w:tcPr>
            <w:tcW w:w="10402" w:type="dxa"/>
            <w:gridSpan w:val="5"/>
          </w:tcPr>
          <w:p w:rsidR="00A40D1A" w:rsidRPr="002201DD" w:rsidRDefault="00A40D1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314F1" w:rsidRDefault="00F314F1" w:rsidP="00F314F1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A40D1A" w:rsidRPr="006C167D" w:rsidRDefault="00F314F1" w:rsidP="00F314F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="00A40D1A"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ормативы общей физической и специальной физической подготовки</w:t>
      </w:r>
      <w:r w:rsidR="00A40D1A"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 уровень спортивной квалификации (спортивные разряды) для перевода</w:t>
      </w:r>
      <w:r w:rsidR="00A40D1A"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учебно-тренировочный этап (этап спортивной специализации)</w:t>
      </w:r>
      <w:r w:rsidR="000849D6"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1-5 </w:t>
      </w:r>
      <w:r w:rsidR="00A11352"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года</w:t>
      </w:r>
      <w:r w:rsidR="00A40D1A"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виду спорта «легкая атлетика»</w:t>
      </w:r>
    </w:p>
    <w:p w:rsidR="00751F06" w:rsidRPr="00F314F1" w:rsidRDefault="00751F06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31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№14</w:t>
      </w:r>
    </w:p>
    <w:tbl>
      <w:tblPr>
        <w:tblOverlap w:val="never"/>
        <w:tblW w:w="0" w:type="auto"/>
        <w:jc w:val="center"/>
        <w:tblInd w:w="-6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"/>
        <w:gridCol w:w="1984"/>
        <w:gridCol w:w="709"/>
        <w:gridCol w:w="850"/>
        <w:gridCol w:w="709"/>
        <w:gridCol w:w="709"/>
        <w:gridCol w:w="709"/>
        <w:gridCol w:w="852"/>
        <w:gridCol w:w="712"/>
        <w:gridCol w:w="567"/>
        <w:gridCol w:w="709"/>
        <w:gridCol w:w="801"/>
        <w:gridCol w:w="571"/>
      </w:tblGrid>
      <w:tr w:rsidR="00751F06" w:rsidRPr="002201DD" w:rsidTr="000849D6">
        <w:trPr>
          <w:trHeight w:hRule="exact" w:val="401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ница изм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рения</w:t>
            </w:r>
          </w:p>
        </w:tc>
        <w:tc>
          <w:tcPr>
            <w:tcW w:w="71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</w:p>
        </w:tc>
      </w:tr>
      <w:tr w:rsidR="00751F06" w:rsidRPr="002201DD" w:rsidTr="000849D6">
        <w:trPr>
          <w:trHeight w:hRule="exact" w:val="395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юноши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девушки</w:t>
            </w:r>
          </w:p>
        </w:tc>
      </w:tr>
      <w:tr w:rsidR="00751F06" w:rsidRPr="002201DD" w:rsidTr="00751F06">
        <w:trPr>
          <w:trHeight w:hRule="exact" w:val="859"/>
          <w:jc w:val="center"/>
        </w:trPr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06" w:rsidRPr="00F850C2" w:rsidRDefault="00751F0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0849D6" w:rsidRPr="002201DD" w:rsidTr="000849D6">
        <w:trPr>
          <w:trHeight w:hRule="exact" w:val="382"/>
          <w:jc w:val="center"/>
        </w:trPr>
        <w:tc>
          <w:tcPr>
            <w:tcW w:w="83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Для спортивной дисциплины бег на короткие дистанции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49D6" w:rsidRPr="002201DD" w:rsidTr="000849D6">
        <w:trPr>
          <w:trHeight w:val="4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60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9,9</w:t>
            </w:r>
          </w:p>
        </w:tc>
      </w:tr>
      <w:tr w:rsidR="000849D6" w:rsidRPr="002201DD" w:rsidTr="000849D6">
        <w:trPr>
          <w:trHeight w:val="42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150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27,3</w:t>
            </w:r>
          </w:p>
        </w:tc>
      </w:tr>
      <w:tr w:rsidR="000849D6" w:rsidRPr="002201DD" w:rsidTr="000849D6">
        <w:trPr>
          <w:trHeight w:val="7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9D6" w:rsidRPr="00F850C2" w:rsidRDefault="000849D6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1442D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195</w:t>
            </w:r>
          </w:p>
        </w:tc>
      </w:tr>
      <w:tr w:rsidR="000849D6" w:rsidRPr="002201DD" w:rsidTr="000849D6">
        <w:trPr>
          <w:trHeight w:val="437"/>
          <w:jc w:val="center"/>
        </w:trPr>
        <w:tc>
          <w:tcPr>
            <w:tcW w:w="10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9D6" w:rsidRPr="00F850C2" w:rsidRDefault="00CC5533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849D6"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Уровень спортивной квалификации</w:t>
            </w:r>
          </w:p>
        </w:tc>
      </w:tr>
      <w:tr w:rsidR="00A40D1A" w:rsidRPr="002201DD" w:rsidTr="00F850C2">
        <w:trPr>
          <w:trHeight w:hRule="exact" w:val="123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1A" w:rsidRPr="00F850C2" w:rsidRDefault="00CC5533" w:rsidP="00F850C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A40D1A"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1A" w:rsidRPr="00F850C2" w:rsidRDefault="00A40D1A" w:rsidP="00F850C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этапах спо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тивной подготовки (до трех лет)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1A" w:rsidRPr="00F850C2" w:rsidRDefault="00A40D1A" w:rsidP="00F850C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A40D1A" w:rsidRPr="002201DD" w:rsidTr="00F850C2">
        <w:trPr>
          <w:trHeight w:hRule="exact" w:val="1138"/>
          <w:jc w:val="center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1A" w:rsidRPr="00F850C2" w:rsidRDefault="00CC5533" w:rsidP="00F850C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A40D1A"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1A" w:rsidRPr="00F850C2" w:rsidRDefault="00A40D1A" w:rsidP="00F850C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этапах спо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тивной подготовки (свыше трех лет)</w:t>
            </w:r>
          </w:p>
        </w:tc>
        <w:tc>
          <w:tcPr>
            <w:tcW w:w="78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1A" w:rsidRPr="00F850C2" w:rsidRDefault="00A40D1A" w:rsidP="00F850C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 - «третий спортивный разряд», «второй спортивный разряд», «первый спортивный разряд»</w:t>
            </w:r>
          </w:p>
        </w:tc>
      </w:tr>
    </w:tbl>
    <w:p w:rsidR="000528E8" w:rsidRPr="002201DD" w:rsidRDefault="000528E8" w:rsidP="00D364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528E8" w:rsidRPr="006C167D" w:rsidRDefault="000528E8" w:rsidP="006C167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Нормативы общей физической и специальной физической подготовки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 уровень спортивной квалификации (спортивные разряды) для зачисления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 перевода на этап совершенствования спортивного мастерства по виду спорта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«легкая атлетика»</w:t>
      </w:r>
    </w:p>
    <w:p w:rsidR="00751F06" w:rsidRPr="00F314F1" w:rsidRDefault="00751F06" w:rsidP="006C167D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31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№15</w:t>
      </w:r>
    </w:p>
    <w:tbl>
      <w:tblPr>
        <w:tblStyle w:val="11"/>
        <w:tblW w:w="10233" w:type="dxa"/>
        <w:tblLayout w:type="fixed"/>
        <w:tblLook w:val="04A0"/>
      </w:tblPr>
      <w:tblGrid>
        <w:gridCol w:w="566"/>
        <w:gridCol w:w="4709"/>
        <w:gridCol w:w="1416"/>
        <w:gridCol w:w="1838"/>
        <w:gridCol w:w="1704"/>
      </w:tblGrid>
      <w:tr w:rsidR="000528E8" w:rsidRPr="00F850C2" w:rsidTr="00F850C2">
        <w:trPr>
          <w:trHeight w:hRule="exact" w:val="298"/>
        </w:trPr>
        <w:tc>
          <w:tcPr>
            <w:tcW w:w="566" w:type="dxa"/>
            <w:vMerge w:val="restart"/>
          </w:tcPr>
          <w:p w:rsidR="000528E8" w:rsidRPr="00F850C2" w:rsidRDefault="000528E8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709" w:type="dxa"/>
            <w:vMerge w:val="restart"/>
          </w:tcPr>
          <w:p w:rsidR="000528E8" w:rsidRPr="00F850C2" w:rsidRDefault="000528E8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416" w:type="dxa"/>
            <w:vMerge w:val="restart"/>
          </w:tcPr>
          <w:p w:rsidR="000528E8" w:rsidRPr="00F850C2" w:rsidRDefault="000528E8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3542" w:type="dxa"/>
            <w:gridSpan w:val="2"/>
          </w:tcPr>
          <w:p w:rsidR="000528E8" w:rsidRPr="00F850C2" w:rsidRDefault="000528E8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</w:p>
        </w:tc>
      </w:tr>
      <w:tr w:rsidR="000528E8" w:rsidRPr="00F850C2" w:rsidTr="00F850C2">
        <w:trPr>
          <w:trHeight w:hRule="exact" w:val="293"/>
        </w:trPr>
        <w:tc>
          <w:tcPr>
            <w:tcW w:w="56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юноши</w:t>
            </w:r>
          </w:p>
        </w:tc>
        <w:tc>
          <w:tcPr>
            <w:tcW w:w="1704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девушки</w:t>
            </w:r>
          </w:p>
        </w:tc>
      </w:tr>
      <w:tr w:rsidR="000528E8" w:rsidRPr="00F850C2" w:rsidTr="00F850C2">
        <w:trPr>
          <w:trHeight w:hRule="exact" w:val="283"/>
        </w:trPr>
        <w:tc>
          <w:tcPr>
            <w:tcW w:w="10233" w:type="dxa"/>
            <w:gridSpan w:val="5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Для спортивной дисциплины бег на короткие дистанции</w:t>
            </w:r>
          </w:p>
        </w:tc>
      </w:tr>
      <w:tr w:rsidR="000528E8" w:rsidRPr="00F850C2" w:rsidTr="00F850C2">
        <w:trPr>
          <w:trHeight w:hRule="exact" w:val="293"/>
        </w:trPr>
        <w:tc>
          <w:tcPr>
            <w:tcW w:w="56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4709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60 м</w:t>
            </w:r>
          </w:p>
        </w:tc>
        <w:tc>
          <w:tcPr>
            <w:tcW w:w="141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54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528E8" w:rsidRPr="00F850C2" w:rsidTr="00F850C2">
        <w:trPr>
          <w:trHeight w:hRule="exact" w:val="293"/>
        </w:trPr>
        <w:tc>
          <w:tcPr>
            <w:tcW w:w="56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7,3</w:t>
            </w:r>
          </w:p>
        </w:tc>
        <w:tc>
          <w:tcPr>
            <w:tcW w:w="1704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8,2</w:t>
            </w:r>
          </w:p>
        </w:tc>
      </w:tr>
      <w:tr w:rsidR="000528E8" w:rsidRPr="00F850C2" w:rsidTr="00F850C2">
        <w:trPr>
          <w:trHeight w:hRule="exact" w:val="283"/>
        </w:trPr>
        <w:tc>
          <w:tcPr>
            <w:tcW w:w="56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.</w:t>
            </w:r>
          </w:p>
        </w:tc>
        <w:tc>
          <w:tcPr>
            <w:tcW w:w="4709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Бег на 300 м</w:t>
            </w:r>
          </w:p>
        </w:tc>
        <w:tc>
          <w:tcPr>
            <w:tcW w:w="141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54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528E8" w:rsidRPr="00F850C2" w:rsidTr="00F850C2">
        <w:trPr>
          <w:trHeight w:hRule="exact" w:val="288"/>
        </w:trPr>
        <w:tc>
          <w:tcPr>
            <w:tcW w:w="56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38.5</w:t>
            </w:r>
          </w:p>
        </w:tc>
        <w:tc>
          <w:tcPr>
            <w:tcW w:w="1704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43.5</w:t>
            </w:r>
          </w:p>
        </w:tc>
      </w:tr>
      <w:tr w:rsidR="000528E8" w:rsidRPr="00F850C2" w:rsidTr="00F850C2">
        <w:trPr>
          <w:trHeight w:hRule="exact" w:val="288"/>
        </w:trPr>
        <w:tc>
          <w:tcPr>
            <w:tcW w:w="56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1.3.</w:t>
            </w:r>
          </w:p>
        </w:tc>
        <w:tc>
          <w:tcPr>
            <w:tcW w:w="4709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Десятерной прыжок в длину с места</w:t>
            </w:r>
          </w:p>
        </w:tc>
        <w:tc>
          <w:tcPr>
            <w:tcW w:w="141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354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F850C2" w:rsidTr="00F850C2">
        <w:trPr>
          <w:trHeight w:hRule="exact" w:val="288"/>
        </w:trPr>
        <w:tc>
          <w:tcPr>
            <w:tcW w:w="56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704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</w:tr>
      <w:tr w:rsidR="000528E8" w:rsidRPr="00F850C2" w:rsidTr="00F850C2">
        <w:trPr>
          <w:trHeight w:hRule="exact" w:val="288"/>
        </w:trPr>
        <w:tc>
          <w:tcPr>
            <w:tcW w:w="56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4709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41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354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F850C2" w:rsidTr="00F850C2">
        <w:trPr>
          <w:trHeight w:hRule="exact" w:val="293"/>
        </w:trPr>
        <w:tc>
          <w:tcPr>
            <w:tcW w:w="56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9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260</w:t>
            </w:r>
          </w:p>
        </w:tc>
        <w:tc>
          <w:tcPr>
            <w:tcW w:w="1704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230</w:t>
            </w:r>
          </w:p>
        </w:tc>
      </w:tr>
    </w:tbl>
    <w:tbl>
      <w:tblPr>
        <w:tblpPr w:leftFromText="180" w:rightFromText="180" w:vertAnchor="text" w:horzAnchor="margin" w:tblpX="-102" w:tblpY="1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9"/>
        <w:gridCol w:w="9547"/>
      </w:tblGrid>
      <w:tr w:rsidR="00FB3E8A" w:rsidRPr="00F850C2" w:rsidTr="00F850C2">
        <w:trPr>
          <w:trHeight w:hRule="exact" w:val="305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E8A" w:rsidRPr="00F850C2" w:rsidRDefault="00FB3E8A" w:rsidP="00F850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 Уровень спортивной квалификации</w:t>
            </w:r>
          </w:p>
        </w:tc>
      </w:tr>
      <w:tr w:rsidR="00FB3E8A" w:rsidRPr="00F850C2" w:rsidTr="00F850C2">
        <w:trPr>
          <w:trHeight w:hRule="exact" w:val="33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3E8A" w:rsidRPr="00F850C2" w:rsidRDefault="00FB3E8A" w:rsidP="00F850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7.1.</w:t>
            </w:r>
          </w:p>
        </w:tc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E8A" w:rsidRPr="00F850C2" w:rsidRDefault="00FB3E8A" w:rsidP="00F850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разряд «кандидат в мастера спорта»</w:t>
            </w:r>
          </w:p>
        </w:tc>
      </w:tr>
    </w:tbl>
    <w:p w:rsidR="00F850C2" w:rsidRPr="006C167D" w:rsidRDefault="00F850C2" w:rsidP="006C167D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528E8" w:rsidRPr="006C167D" w:rsidRDefault="000528E8" w:rsidP="00D364C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Нормативы общей физической и специальной физической подготовки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 уровень спортивной квалификации (спортивные звания) для зачисления и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перевода на этап высшего спортивного мастерства</w:t>
      </w:r>
      <w:r w:rsidRPr="006C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виду спорта «легкая атлетика»</w:t>
      </w:r>
    </w:p>
    <w:p w:rsidR="00751F06" w:rsidRPr="00F314F1" w:rsidRDefault="00751F06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31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Таблица №16</w:t>
      </w:r>
    </w:p>
    <w:tbl>
      <w:tblPr>
        <w:tblStyle w:val="11"/>
        <w:tblW w:w="0" w:type="auto"/>
        <w:tblLayout w:type="fixed"/>
        <w:tblLook w:val="04A0"/>
      </w:tblPr>
      <w:tblGrid>
        <w:gridCol w:w="576"/>
        <w:gridCol w:w="4723"/>
        <w:gridCol w:w="1555"/>
        <w:gridCol w:w="1843"/>
        <w:gridCol w:w="1579"/>
      </w:tblGrid>
      <w:tr w:rsidR="000528E8" w:rsidRPr="002201DD" w:rsidTr="00F850C2">
        <w:trPr>
          <w:trHeight w:hRule="exact" w:val="307"/>
        </w:trPr>
        <w:tc>
          <w:tcPr>
            <w:tcW w:w="57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723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555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мерения</w:t>
            </w:r>
          </w:p>
        </w:tc>
        <w:tc>
          <w:tcPr>
            <w:tcW w:w="342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</w:p>
        </w:tc>
      </w:tr>
      <w:tr w:rsidR="000528E8" w:rsidRPr="002201DD" w:rsidTr="00F850C2">
        <w:trPr>
          <w:trHeight w:hRule="exact" w:val="288"/>
        </w:trPr>
        <w:tc>
          <w:tcPr>
            <w:tcW w:w="57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3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</w:tc>
        <w:tc>
          <w:tcPr>
            <w:tcW w:w="1579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женщины</w:t>
            </w:r>
          </w:p>
        </w:tc>
      </w:tr>
      <w:tr w:rsidR="000528E8" w:rsidRPr="002201DD" w:rsidTr="00F850C2">
        <w:trPr>
          <w:trHeight w:hRule="exact" w:val="283"/>
        </w:trPr>
        <w:tc>
          <w:tcPr>
            <w:tcW w:w="10276" w:type="dxa"/>
            <w:gridSpan w:val="5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Для спортивной дисциплины бег на короткие дистанции</w:t>
            </w:r>
          </w:p>
        </w:tc>
      </w:tr>
      <w:tr w:rsidR="000528E8" w:rsidRPr="002201DD" w:rsidTr="00F850C2">
        <w:trPr>
          <w:trHeight w:hRule="exact" w:val="293"/>
        </w:trPr>
        <w:tc>
          <w:tcPr>
            <w:tcW w:w="57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4723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60 м</w:t>
            </w:r>
          </w:p>
        </w:tc>
        <w:tc>
          <w:tcPr>
            <w:tcW w:w="1555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42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528E8" w:rsidRPr="002201DD" w:rsidTr="00F850C2">
        <w:trPr>
          <w:trHeight w:hRule="exact" w:val="288"/>
        </w:trPr>
        <w:tc>
          <w:tcPr>
            <w:tcW w:w="57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3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7,1</w:t>
            </w:r>
          </w:p>
        </w:tc>
        <w:tc>
          <w:tcPr>
            <w:tcW w:w="1579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7,9</w:t>
            </w:r>
          </w:p>
        </w:tc>
      </w:tr>
      <w:tr w:rsidR="000528E8" w:rsidRPr="002201DD" w:rsidTr="00F850C2">
        <w:trPr>
          <w:trHeight w:hRule="exact" w:val="293"/>
        </w:trPr>
        <w:tc>
          <w:tcPr>
            <w:tcW w:w="57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4723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300 м</w:t>
            </w:r>
          </w:p>
        </w:tc>
        <w:tc>
          <w:tcPr>
            <w:tcW w:w="1555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42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528E8" w:rsidRPr="002201DD" w:rsidTr="00F850C2">
        <w:trPr>
          <w:trHeight w:hRule="exact" w:val="283"/>
        </w:trPr>
        <w:tc>
          <w:tcPr>
            <w:tcW w:w="57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3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37.00</w:t>
            </w:r>
          </w:p>
        </w:tc>
        <w:tc>
          <w:tcPr>
            <w:tcW w:w="1579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41.00</w:t>
            </w:r>
          </w:p>
        </w:tc>
      </w:tr>
      <w:tr w:rsidR="000528E8" w:rsidRPr="002201DD" w:rsidTr="00F850C2">
        <w:trPr>
          <w:trHeight w:hRule="exact" w:val="288"/>
        </w:trPr>
        <w:tc>
          <w:tcPr>
            <w:tcW w:w="57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4723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555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342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2201DD" w:rsidTr="00F850C2">
        <w:trPr>
          <w:trHeight w:hRule="exact" w:val="346"/>
        </w:trPr>
        <w:tc>
          <w:tcPr>
            <w:tcW w:w="57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3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280</w:t>
            </w:r>
          </w:p>
        </w:tc>
        <w:tc>
          <w:tcPr>
            <w:tcW w:w="1579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</w:tr>
      <w:tr w:rsidR="000528E8" w:rsidRPr="002201DD" w:rsidTr="00F850C2">
        <w:trPr>
          <w:trHeight w:hRule="exact" w:val="288"/>
        </w:trPr>
        <w:tc>
          <w:tcPr>
            <w:tcW w:w="576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4723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Десятерной прыжок в длину с места</w:t>
            </w:r>
          </w:p>
        </w:tc>
        <w:tc>
          <w:tcPr>
            <w:tcW w:w="1555" w:type="dxa"/>
            <w:vMerge w:val="restart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3422" w:type="dxa"/>
            <w:gridSpan w:val="2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528E8" w:rsidRPr="002201DD" w:rsidTr="00F850C2">
        <w:trPr>
          <w:trHeight w:hRule="exact" w:val="293"/>
        </w:trPr>
        <w:tc>
          <w:tcPr>
            <w:tcW w:w="576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3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5" w:type="dxa"/>
            <w:vMerge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579" w:type="dxa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</w:tr>
      <w:tr w:rsidR="000528E8" w:rsidRPr="002201DD" w:rsidTr="00F850C2">
        <w:trPr>
          <w:trHeight w:hRule="exact" w:val="288"/>
        </w:trPr>
        <w:tc>
          <w:tcPr>
            <w:tcW w:w="10276" w:type="dxa"/>
            <w:gridSpan w:val="5"/>
          </w:tcPr>
          <w:p w:rsidR="000528E8" w:rsidRPr="00F850C2" w:rsidRDefault="000528E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8659A" w:rsidRDefault="00B8659A" w:rsidP="00B8659A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F33F3" w:rsidRPr="00B8659A" w:rsidRDefault="000E4340" w:rsidP="00B8659A">
      <w:pPr>
        <w:widowControl w:val="0"/>
        <w:suppressAutoHyphens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C16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6C167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C16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</w:t>
      </w:r>
      <w:r w:rsidRPr="006C1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спортивной подготовки </w:t>
      </w:r>
      <w:r w:rsidRPr="006C1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C167D">
        <w:rPr>
          <w:rFonts w:ascii="Times New Roman" w:eastAsia="Calibri" w:hAnsi="Times New Roman" w:cs="Times New Roman"/>
          <w:b/>
          <w:sz w:val="24"/>
          <w:szCs w:val="24"/>
        </w:rPr>
        <w:t>по виду спорта  «</w:t>
      </w:r>
      <w:r w:rsidR="00D97EBF" w:rsidRPr="006C167D">
        <w:rPr>
          <w:rFonts w:ascii="Times New Roman" w:eastAsia="Calibri" w:hAnsi="Times New Roman" w:cs="Times New Roman"/>
          <w:b/>
          <w:sz w:val="24"/>
          <w:szCs w:val="24"/>
        </w:rPr>
        <w:t>Легкая атлетика</w:t>
      </w:r>
      <w:r w:rsidRPr="006C167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F33F3" w:rsidRPr="00B41E85" w:rsidRDefault="005E0EFB" w:rsidP="00B41E85">
      <w:pPr>
        <w:pStyle w:val="22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 w:rsidRPr="00B41E85">
        <w:rPr>
          <w:b w:val="0"/>
          <w:sz w:val="24"/>
          <w:szCs w:val="24"/>
        </w:rPr>
        <w:t xml:space="preserve"> Учебно-т</w:t>
      </w:r>
      <w:r w:rsidR="00DF33F3" w:rsidRPr="00B41E85">
        <w:rPr>
          <w:b w:val="0"/>
          <w:sz w:val="24"/>
          <w:szCs w:val="24"/>
        </w:rPr>
        <w:t>ренировочные планы</w:t>
      </w:r>
      <w:r w:rsidR="0029282C">
        <w:rPr>
          <w:b w:val="0"/>
          <w:sz w:val="24"/>
          <w:szCs w:val="24"/>
        </w:rPr>
        <w:t xml:space="preserve"> и рабочие программы</w:t>
      </w:r>
      <w:r w:rsidR="00DF33F3" w:rsidRPr="00B41E85">
        <w:rPr>
          <w:b w:val="0"/>
          <w:sz w:val="24"/>
          <w:szCs w:val="24"/>
        </w:rPr>
        <w:t xml:space="preserve"> составляются и реализуются тренерами</w:t>
      </w:r>
      <w:r w:rsidRPr="00B41E85">
        <w:rPr>
          <w:b w:val="0"/>
          <w:sz w:val="24"/>
          <w:szCs w:val="24"/>
        </w:rPr>
        <w:t>-преподавателями</w:t>
      </w:r>
      <w:r w:rsidR="00DF33F3" w:rsidRPr="00B41E85">
        <w:rPr>
          <w:b w:val="0"/>
          <w:sz w:val="24"/>
          <w:szCs w:val="24"/>
        </w:rPr>
        <w:t>, прикрепленными к соответствующим группам занимающихся. Трене</w:t>
      </w:r>
      <w:r w:rsidRPr="00B41E85">
        <w:rPr>
          <w:b w:val="0"/>
          <w:sz w:val="24"/>
          <w:szCs w:val="24"/>
        </w:rPr>
        <w:t>ры- препод</w:t>
      </w:r>
      <w:r w:rsidRPr="00B41E85">
        <w:rPr>
          <w:b w:val="0"/>
          <w:sz w:val="24"/>
          <w:szCs w:val="24"/>
        </w:rPr>
        <w:t>а</w:t>
      </w:r>
      <w:r w:rsidRPr="00B41E85">
        <w:rPr>
          <w:b w:val="0"/>
          <w:sz w:val="24"/>
          <w:szCs w:val="24"/>
        </w:rPr>
        <w:t>ватели</w:t>
      </w:r>
      <w:r w:rsidR="00DF33F3" w:rsidRPr="00B41E85">
        <w:rPr>
          <w:b w:val="0"/>
          <w:sz w:val="24"/>
          <w:szCs w:val="24"/>
        </w:rPr>
        <w:t xml:space="preserve"> самостоятельны в выборе способов составления</w:t>
      </w:r>
      <w:r w:rsidRPr="00B41E85">
        <w:rPr>
          <w:b w:val="0"/>
          <w:sz w:val="24"/>
          <w:szCs w:val="24"/>
        </w:rPr>
        <w:t xml:space="preserve"> учебно-</w:t>
      </w:r>
      <w:r w:rsidR="00DF33F3" w:rsidRPr="00B41E85">
        <w:rPr>
          <w:b w:val="0"/>
          <w:sz w:val="24"/>
          <w:szCs w:val="24"/>
        </w:rPr>
        <w:t xml:space="preserve"> тренировочных планов, а также в выборе методических подходов к управлению </w:t>
      </w:r>
      <w:r w:rsidRPr="00B41E85">
        <w:rPr>
          <w:b w:val="0"/>
          <w:sz w:val="24"/>
          <w:szCs w:val="24"/>
        </w:rPr>
        <w:t xml:space="preserve"> учебно-</w:t>
      </w:r>
      <w:r w:rsidR="00DF33F3" w:rsidRPr="00B41E85">
        <w:rPr>
          <w:b w:val="0"/>
          <w:sz w:val="24"/>
          <w:szCs w:val="24"/>
        </w:rPr>
        <w:t>тренировочным процессом на основе их и</w:t>
      </w:r>
      <w:r w:rsidR="00DF33F3" w:rsidRPr="00B41E85">
        <w:rPr>
          <w:b w:val="0"/>
          <w:sz w:val="24"/>
          <w:szCs w:val="24"/>
        </w:rPr>
        <w:t>с</w:t>
      </w:r>
      <w:r w:rsidR="00DF33F3" w:rsidRPr="00B41E85">
        <w:rPr>
          <w:b w:val="0"/>
          <w:sz w:val="24"/>
          <w:szCs w:val="24"/>
        </w:rPr>
        <w:t>пользования при условии выполнения обязательных требований ФССП и требований нормативной части настоящей Программы.</w:t>
      </w:r>
    </w:p>
    <w:p w:rsidR="00DF33F3" w:rsidRPr="00B41E85" w:rsidRDefault="00DF33F3" w:rsidP="00B41E85">
      <w:pPr>
        <w:pStyle w:val="22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 w:rsidRPr="00B41E85">
        <w:rPr>
          <w:b w:val="0"/>
          <w:sz w:val="24"/>
          <w:szCs w:val="24"/>
        </w:rPr>
        <w:t xml:space="preserve">Применительно к руководству занятиями на </w:t>
      </w:r>
      <w:r w:rsidR="005E0EFB" w:rsidRPr="00B41E85">
        <w:rPr>
          <w:b w:val="0"/>
          <w:sz w:val="24"/>
          <w:szCs w:val="24"/>
        </w:rPr>
        <w:t>УТГ</w:t>
      </w:r>
      <w:r w:rsidRPr="00B41E85">
        <w:rPr>
          <w:b w:val="0"/>
          <w:sz w:val="24"/>
          <w:szCs w:val="24"/>
        </w:rPr>
        <w:t xml:space="preserve"> испол</w:t>
      </w:r>
      <w:r w:rsidR="005E0EFB" w:rsidRPr="00B41E85">
        <w:rPr>
          <w:b w:val="0"/>
          <w:sz w:val="24"/>
          <w:szCs w:val="24"/>
        </w:rPr>
        <w:t>ьзуется групповое (на группу обуча</w:t>
      </w:r>
      <w:r w:rsidR="005E0EFB" w:rsidRPr="00B41E85">
        <w:rPr>
          <w:b w:val="0"/>
          <w:sz w:val="24"/>
          <w:szCs w:val="24"/>
        </w:rPr>
        <w:t>ю</w:t>
      </w:r>
      <w:r w:rsidR="005E0EFB" w:rsidRPr="00B41E85">
        <w:rPr>
          <w:b w:val="0"/>
          <w:sz w:val="24"/>
          <w:szCs w:val="24"/>
        </w:rPr>
        <w:t>щихся</w:t>
      </w:r>
      <w:r w:rsidRPr="00B41E85">
        <w:rPr>
          <w:b w:val="0"/>
          <w:sz w:val="24"/>
          <w:szCs w:val="24"/>
        </w:rPr>
        <w:t xml:space="preserve">) планирование </w:t>
      </w:r>
      <w:r w:rsidR="005E0EFB" w:rsidRPr="00B41E85">
        <w:rPr>
          <w:b w:val="0"/>
          <w:sz w:val="24"/>
          <w:szCs w:val="24"/>
        </w:rPr>
        <w:t xml:space="preserve"> учебно-</w:t>
      </w:r>
      <w:r w:rsidRPr="00B41E85">
        <w:rPr>
          <w:b w:val="0"/>
          <w:sz w:val="24"/>
          <w:szCs w:val="24"/>
        </w:rPr>
        <w:t>тренировочного процесса. В этом случае индивидуализация трен</w:t>
      </w:r>
      <w:r w:rsidRPr="00B41E85">
        <w:rPr>
          <w:b w:val="0"/>
          <w:sz w:val="24"/>
          <w:szCs w:val="24"/>
        </w:rPr>
        <w:t>и</w:t>
      </w:r>
      <w:r w:rsidRPr="00B41E85">
        <w:rPr>
          <w:b w:val="0"/>
          <w:sz w:val="24"/>
          <w:szCs w:val="24"/>
        </w:rPr>
        <w:t>рующего воздействия осуществляется только на уровне принятия управленческих решений по ко</w:t>
      </w:r>
      <w:r w:rsidRPr="00B41E85">
        <w:rPr>
          <w:b w:val="0"/>
          <w:sz w:val="24"/>
          <w:szCs w:val="24"/>
        </w:rPr>
        <w:t>р</w:t>
      </w:r>
      <w:r w:rsidRPr="00B41E85">
        <w:rPr>
          <w:b w:val="0"/>
          <w:sz w:val="24"/>
          <w:szCs w:val="24"/>
        </w:rPr>
        <w:t>рекции запланированного содержания каждого из занятий с учетом особенностей текущего состо</w:t>
      </w:r>
      <w:r w:rsidRPr="00B41E85">
        <w:rPr>
          <w:b w:val="0"/>
          <w:sz w:val="24"/>
          <w:szCs w:val="24"/>
        </w:rPr>
        <w:t>я</w:t>
      </w:r>
      <w:r w:rsidR="005E0EFB" w:rsidRPr="00B41E85">
        <w:rPr>
          <w:b w:val="0"/>
          <w:sz w:val="24"/>
          <w:szCs w:val="24"/>
        </w:rPr>
        <w:t>ния того или иного обучающегося</w:t>
      </w:r>
      <w:r w:rsidRPr="00B41E85">
        <w:rPr>
          <w:b w:val="0"/>
          <w:sz w:val="24"/>
          <w:szCs w:val="24"/>
        </w:rPr>
        <w:t xml:space="preserve">, индивидуальной переносимости тех или иных </w:t>
      </w:r>
      <w:r w:rsidR="005E0EFB" w:rsidRPr="00B41E85">
        <w:rPr>
          <w:b w:val="0"/>
          <w:sz w:val="24"/>
          <w:szCs w:val="24"/>
        </w:rPr>
        <w:t xml:space="preserve"> учебно-</w:t>
      </w:r>
      <w:r w:rsidRPr="00B41E85">
        <w:rPr>
          <w:b w:val="0"/>
          <w:sz w:val="24"/>
          <w:szCs w:val="24"/>
        </w:rPr>
        <w:t>тренировочных нагрузок, индивидуального календаря соревновательных стартов.</w:t>
      </w:r>
    </w:p>
    <w:p w:rsidR="00DF33F3" w:rsidRPr="00B41E85" w:rsidRDefault="00DF33F3" w:rsidP="00B41E85">
      <w:pPr>
        <w:pStyle w:val="22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 w:rsidRPr="00B41E85">
        <w:rPr>
          <w:b w:val="0"/>
          <w:sz w:val="24"/>
          <w:szCs w:val="24"/>
        </w:rPr>
        <w:t>Применительно к руководству занятиями на ЭССМ и ЭВСМ используется индивидуально орие</w:t>
      </w:r>
      <w:r w:rsidRPr="00B41E85">
        <w:rPr>
          <w:b w:val="0"/>
          <w:sz w:val="24"/>
          <w:szCs w:val="24"/>
        </w:rPr>
        <w:t>н</w:t>
      </w:r>
      <w:r w:rsidRPr="00B41E85">
        <w:rPr>
          <w:b w:val="0"/>
          <w:sz w:val="24"/>
          <w:szCs w:val="24"/>
        </w:rPr>
        <w:t xml:space="preserve">тированное планирование </w:t>
      </w:r>
      <w:r w:rsidR="005E0EFB" w:rsidRPr="00B41E85">
        <w:rPr>
          <w:b w:val="0"/>
          <w:sz w:val="24"/>
          <w:szCs w:val="24"/>
        </w:rPr>
        <w:t xml:space="preserve"> учебно-</w:t>
      </w:r>
      <w:r w:rsidRPr="00B41E85">
        <w:rPr>
          <w:b w:val="0"/>
          <w:sz w:val="24"/>
          <w:szCs w:val="24"/>
        </w:rPr>
        <w:t>тренировочного процесса. Управление тренирующим воздейств</w:t>
      </w:r>
      <w:r w:rsidRPr="00B41E85">
        <w:rPr>
          <w:b w:val="0"/>
          <w:sz w:val="24"/>
          <w:szCs w:val="24"/>
        </w:rPr>
        <w:t>и</w:t>
      </w:r>
      <w:r w:rsidRPr="00B41E85">
        <w:rPr>
          <w:b w:val="0"/>
          <w:sz w:val="24"/>
          <w:szCs w:val="24"/>
        </w:rPr>
        <w:t>ем осуществляется путем коррекции содержания индивидуальных планов занятий по мере их реал</w:t>
      </w:r>
      <w:r w:rsidRPr="00B41E85">
        <w:rPr>
          <w:b w:val="0"/>
          <w:sz w:val="24"/>
          <w:szCs w:val="24"/>
        </w:rPr>
        <w:t>и</w:t>
      </w:r>
      <w:r w:rsidRPr="00B41E85">
        <w:rPr>
          <w:b w:val="0"/>
          <w:sz w:val="24"/>
          <w:szCs w:val="24"/>
        </w:rPr>
        <w:t>зации.</w:t>
      </w:r>
    </w:p>
    <w:p w:rsidR="00DF33F3" w:rsidRPr="00B41E85" w:rsidRDefault="00DF33F3" w:rsidP="00B41E85">
      <w:pPr>
        <w:pStyle w:val="22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 w:rsidRPr="00B41E85">
        <w:rPr>
          <w:b w:val="0"/>
          <w:sz w:val="24"/>
          <w:szCs w:val="24"/>
        </w:rPr>
        <w:t>Тренерским</w:t>
      </w:r>
      <w:r w:rsidR="00B41E85" w:rsidRPr="00B41E85">
        <w:rPr>
          <w:b w:val="0"/>
          <w:sz w:val="24"/>
          <w:szCs w:val="24"/>
        </w:rPr>
        <w:t xml:space="preserve"> советом </w:t>
      </w:r>
      <w:r w:rsidR="005E0EFB" w:rsidRPr="00B41E85">
        <w:rPr>
          <w:b w:val="0"/>
          <w:sz w:val="24"/>
          <w:szCs w:val="24"/>
        </w:rPr>
        <w:t xml:space="preserve"> МБУ ДО «СШ №2»</w:t>
      </w:r>
      <w:r w:rsidRPr="00B41E85">
        <w:rPr>
          <w:b w:val="0"/>
          <w:sz w:val="24"/>
          <w:szCs w:val="24"/>
        </w:rPr>
        <w:t xml:space="preserve"> рекомендовано использование унифицированной пед</w:t>
      </w:r>
      <w:r w:rsidRPr="00B41E85">
        <w:rPr>
          <w:b w:val="0"/>
          <w:sz w:val="24"/>
          <w:szCs w:val="24"/>
        </w:rPr>
        <w:t>а</w:t>
      </w:r>
      <w:r w:rsidRPr="00B41E85">
        <w:rPr>
          <w:b w:val="0"/>
          <w:sz w:val="24"/>
          <w:szCs w:val="24"/>
        </w:rPr>
        <w:t>гогической технологии планирования</w:t>
      </w:r>
      <w:r w:rsidR="005E0EFB" w:rsidRPr="00B41E85">
        <w:rPr>
          <w:b w:val="0"/>
          <w:sz w:val="24"/>
          <w:szCs w:val="24"/>
        </w:rPr>
        <w:t xml:space="preserve"> учебно-</w:t>
      </w:r>
      <w:r w:rsidRPr="00B41E85">
        <w:rPr>
          <w:b w:val="0"/>
          <w:sz w:val="24"/>
          <w:szCs w:val="24"/>
        </w:rPr>
        <w:t xml:space="preserve"> тренировочного процесса.</w:t>
      </w:r>
    </w:p>
    <w:p w:rsidR="00DF33F3" w:rsidRPr="00B41E85" w:rsidRDefault="00DF33F3" w:rsidP="00B41E85">
      <w:pPr>
        <w:pStyle w:val="22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 w:rsidRPr="00B41E85">
        <w:rPr>
          <w:b w:val="0"/>
          <w:sz w:val="24"/>
          <w:szCs w:val="24"/>
        </w:rPr>
        <w:t xml:space="preserve">В соответствии с ней планирование начинается с проектирования годичного </w:t>
      </w:r>
      <w:r w:rsidR="005E0EFB" w:rsidRPr="00B41E85">
        <w:rPr>
          <w:b w:val="0"/>
          <w:sz w:val="24"/>
          <w:szCs w:val="24"/>
        </w:rPr>
        <w:t>учебно-</w:t>
      </w:r>
      <w:r w:rsidRPr="00B41E85">
        <w:rPr>
          <w:b w:val="0"/>
          <w:sz w:val="24"/>
          <w:szCs w:val="24"/>
        </w:rPr>
        <w:t>тренировочного цикла на очередной год спортивной подготовки.</w:t>
      </w:r>
    </w:p>
    <w:p w:rsidR="00DF33F3" w:rsidRPr="00B41E85" w:rsidRDefault="00DF33F3" w:rsidP="00B41E85">
      <w:pPr>
        <w:pStyle w:val="22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 w:rsidRPr="00B41E85">
        <w:rPr>
          <w:b w:val="0"/>
          <w:sz w:val="24"/>
          <w:szCs w:val="24"/>
        </w:rPr>
        <w:t xml:space="preserve">К составлению </w:t>
      </w:r>
      <w:r w:rsidR="005E0EFB" w:rsidRPr="00B41E85">
        <w:rPr>
          <w:b w:val="0"/>
          <w:sz w:val="24"/>
          <w:szCs w:val="24"/>
        </w:rPr>
        <w:t xml:space="preserve"> учебно-</w:t>
      </w:r>
      <w:r w:rsidRPr="00B41E85">
        <w:rPr>
          <w:b w:val="0"/>
          <w:sz w:val="24"/>
          <w:szCs w:val="24"/>
        </w:rPr>
        <w:t>тренировочного плана на предстоящий год спортивной подготовки можно приступать после осуществленного выбора определенной формализованной модели круглогодичной тренировки и</w:t>
      </w:r>
      <w:r w:rsidR="005E0EFB" w:rsidRPr="00B41E85">
        <w:rPr>
          <w:b w:val="0"/>
          <w:sz w:val="24"/>
          <w:szCs w:val="24"/>
        </w:rPr>
        <w:t xml:space="preserve"> ее варианта .</w:t>
      </w:r>
    </w:p>
    <w:p w:rsidR="00DF33F3" w:rsidRPr="00B41E85" w:rsidRDefault="00DF33F3" w:rsidP="00B41E85">
      <w:pPr>
        <w:pStyle w:val="22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 w:rsidRPr="00B41E85">
        <w:rPr>
          <w:b w:val="0"/>
          <w:sz w:val="24"/>
          <w:szCs w:val="24"/>
        </w:rPr>
        <w:t xml:space="preserve">Результатом проведенной работы должно стать определение состава и дозировки </w:t>
      </w:r>
      <w:r w:rsidR="005E0EFB" w:rsidRPr="00B41E85">
        <w:rPr>
          <w:b w:val="0"/>
          <w:sz w:val="24"/>
          <w:szCs w:val="24"/>
        </w:rPr>
        <w:t>учебно-</w:t>
      </w:r>
      <w:r w:rsidRPr="00B41E85">
        <w:rPr>
          <w:b w:val="0"/>
          <w:sz w:val="24"/>
          <w:szCs w:val="24"/>
        </w:rPr>
        <w:lastRenderedPageBreak/>
        <w:t>тренировочных средств в каждом из микроциклов, поочередно выстроенных в соответствии с лог</w:t>
      </w:r>
      <w:r w:rsidRPr="00B41E85">
        <w:rPr>
          <w:b w:val="0"/>
          <w:sz w:val="24"/>
          <w:szCs w:val="24"/>
        </w:rPr>
        <w:t>и</w:t>
      </w:r>
      <w:r w:rsidRPr="00B41E85">
        <w:rPr>
          <w:b w:val="0"/>
          <w:sz w:val="24"/>
          <w:szCs w:val="24"/>
        </w:rPr>
        <w:t xml:space="preserve">кой набора спортивной формы ко времени участия в наиболее ответственных соревнованиях.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Общефизическая подготовка</w:t>
      </w:r>
      <w:r w:rsidRPr="00B41E85">
        <w:rPr>
          <w:rFonts w:ascii="Times New Roman" w:hAnsi="Times New Roman" w:cs="Times New Roman"/>
          <w:sz w:val="24"/>
          <w:szCs w:val="24"/>
        </w:rPr>
        <w:t xml:space="preserve"> (для всех учебных групп).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Задачи: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 - развитие систем и функций организма легкоатлета;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овладение   разнообразными умениями и навыками</w:t>
      </w:r>
      <w:r w:rsidR="005E0EFB" w:rsidRPr="00B41E85">
        <w:rPr>
          <w:rFonts w:ascii="Times New Roman" w:hAnsi="Times New Roman" w:cs="Times New Roman"/>
          <w:sz w:val="24"/>
          <w:szCs w:val="24"/>
        </w:rPr>
        <w:t>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r w:rsidR="005E0EFB" w:rsidRPr="00B41E85">
        <w:rPr>
          <w:rFonts w:ascii="Times New Roman" w:hAnsi="Times New Roman" w:cs="Times New Roman"/>
          <w:sz w:val="24"/>
          <w:szCs w:val="24"/>
        </w:rPr>
        <w:t>обучающихся</w:t>
      </w:r>
      <w:r w:rsidRPr="00B41E85">
        <w:rPr>
          <w:rFonts w:ascii="Times New Roman" w:hAnsi="Times New Roman" w:cs="Times New Roman"/>
          <w:sz w:val="24"/>
          <w:szCs w:val="24"/>
        </w:rPr>
        <w:t xml:space="preserve"> способности проявлять быстроту, выносливость, силу и другие физические качества;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создание условий успешной специализации в легкой атлетике.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Средства общей физической подготовленности</w:t>
      </w:r>
      <w:r w:rsidRPr="00B41E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Средствами общей физической подготовки </w:t>
      </w:r>
      <w:r w:rsidR="005E0EFB" w:rsidRPr="00B41E85">
        <w:rPr>
          <w:rFonts w:ascii="Times New Roman" w:hAnsi="Times New Roman" w:cs="Times New Roman"/>
          <w:sz w:val="24"/>
          <w:szCs w:val="24"/>
        </w:rPr>
        <w:t>обучающихся</w:t>
      </w:r>
      <w:r w:rsidRPr="00B41E85">
        <w:rPr>
          <w:rFonts w:ascii="Times New Roman" w:hAnsi="Times New Roman" w:cs="Times New Roman"/>
          <w:sz w:val="24"/>
          <w:szCs w:val="24"/>
        </w:rPr>
        <w:t xml:space="preserve"> легкой атлетикой являются разнообразные общеразвивающие упражнения.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В группах начальной и </w:t>
      </w:r>
      <w:r w:rsidR="005E0EFB" w:rsidRPr="00B41E85">
        <w:rPr>
          <w:rFonts w:ascii="Times New Roman" w:hAnsi="Times New Roman" w:cs="Times New Roman"/>
          <w:sz w:val="24"/>
          <w:szCs w:val="24"/>
        </w:rPr>
        <w:t>УТГ</w:t>
      </w:r>
      <w:r w:rsidRPr="00B41E85">
        <w:rPr>
          <w:rFonts w:ascii="Times New Roman" w:hAnsi="Times New Roman" w:cs="Times New Roman"/>
          <w:sz w:val="24"/>
          <w:szCs w:val="24"/>
        </w:rPr>
        <w:t xml:space="preserve"> в большом объеме должны применяться различные упражнения, воспитывающие быстроту, гибкость, ловкость, силу, подвижность в суставах (наклоны, сгибания, разгибания, вращения, махи), с отягощениями и без отягощений, на месте и в движении. Индивидуально, с партнером и в группе.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Упражнения с предметами (скакалка, гантели, набивные мячи, мешки с песком, гири и др.) и на снарядах (гимнастической стенке, скамейке, перекладине) с использованием тренажерных устройств и технических средств. Всевозможные прыжки и прыжковые упражнения. Много времени следует отвести играм с мячом, спринтерскому бегу, эстафетам, кроссам, упражнениям заимствованным из других видов спорта (лыжи, плавание, спортивные игры, велоспорт, гребля, гимнастика).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Ходьба и бег: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 - ходьба на месте, переход с шага на бег и наоборот, остановка во время движения шагом и бегом, изменение скорости движения;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ходьба на носках, на пятках, на внутренних и наружных сводах стопы;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ходьба с высоким поднимание бедра, выпадами, в полуприседе, приставными и скрестными шагами;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ходьба с изменением темпа и направления движения, характера работы рук; - бег на носках, с высоким подниманием бедра и захлестыванием голени назад, на прямых ногах, скрестным шагом.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Общеразвивающие упражнения без предметов</w:t>
      </w:r>
      <w:r w:rsidRPr="00B41E8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для рук и плечевого пояса (отведение, приведение, сгибание, разгибание, круговые движения в плечевом, локтевом, лучезапястном суставах, в различных исходных положениях, на месте и в движении и др.);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 - для мышц туловища (наклоны в различные стороны, повороты, круговые движения из различных и.п., с различным положением рук и ног);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для мышц ног (махи вперед-назад, в стороны из различных и.п., выпады вперед и в стороны, приседания на одной и обеих ногах, подскоки в выпаде и в приседе, прыжки на двух ногах, с ноги на ногу, на месте и с продвижением, скрестные прыжки на месте и с продвижением);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для мышц шеи (наклоны головы вперед, в стороны, назад, круговые движения головой);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упражнения с сопротивлением (парные и групповые в различных и.п., подвижные игры с элементами сопротивления)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Общеразвивающие упражнения с предметами</w:t>
      </w:r>
      <w:r w:rsidRPr="00B41E85">
        <w:rPr>
          <w:rFonts w:ascii="Times New Roman" w:hAnsi="Times New Roman" w:cs="Times New Roman"/>
          <w:i/>
          <w:sz w:val="24"/>
          <w:szCs w:val="24"/>
        </w:rPr>
        <w:t>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 - с короткой и длинной скакалкой (прыжки на одной, двух ногах, с вращением скакалки вперед-назад, в приседе и в полуприседе, на месте и с продвижением)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с гимнастической палкой (наклоны и повороты из различных и.п., перешагивание и перепрыгивание, выкруты и круги, бег с палкой за плечами и за спиной;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с набивными и баскетбольными мячами (наклоны, повороты, круговые движения, приседания, выпады). Броски мяча ногами вперед (набивного), ведение мяча рукой в приседе (баскетбольного), парные упражнения с мячом, толкание мяча двумя руками и одной из различных и.п.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Общеразвивающие упражнения с отягощениями: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гантели, гири, мешки с песком (для всех  групп);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lastRenderedPageBreak/>
        <w:t>- штанга (с ТСС- 3г.);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наклоны вперед, назад, повороты в стороны, подъемы, вращения из различных и.п. - подскоки, прыжки и выпрыгивания;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приседания;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ходьба выпадами, бег с различными отягощениями;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жим, рывок, подъём на грудь, толчок и тяга штанги различного веса.</w:t>
      </w:r>
    </w:p>
    <w:p w:rsidR="007041C5" w:rsidRPr="00B41E85" w:rsidRDefault="007041C5" w:rsidP="00F850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Специальная и технико-тактическая подготовка групп начальной подготовки 1,2</w:t>
      </w:r>
      <w:r w:rsidR="005E0EFB" w:rsidRPr="00B41E85">
        <w:rPr>
          <w:rFonts w:ascii="Times New Roman" w:hAnsi="Times New Roman" w:cs="Times New Roman"/>
          <w:b/>
          <w:sz w:val="24"/>
          <w:szCs w:val="24"/>
        </w:rPr>
        <w:t>,3</w:t>
      </w:r>
      <w:r w:rsidRPr="00B41E85">
        <w:rPr>
          <w:rFonts w:ascii="Times New Roman" w:hAnsi="Times New Roman" w:cs="Times New Roman"/>
          <w:b/>
          <w:sz w:val="24"/>
          <w:szCs w:val="24"/>
        </w:rPr>
        <w:t xml:space="preserve">г.о. 9-10 лет. </w:t>
      </w:r>
    </w:p>
    <w:p w:rsidR="007041C5" w:rsidRPr="00B41E85" w:rsidRDefault="007041C5" w:rsidP="00F8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Обучение:</w:t>
      </w:r>
    </w:p>
    <w:p w:rsidR="007041C5" w:rsidRPr="00B41E85" w:rsidRDefault="007041C5" w:rsidP="00F85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основам техники легкоатлетических упражнений, обучение технике высокого и низкого стартов;</w:t>
      </w:r>
    </w:p>
    <w:p w:rsidR="007041C5" w:rsidRPr="00B41E85" w:rsidRDefault="007041C5" w:rsidP="00F850C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основам техники бега на короткие дистанции и специальным беговым упражнениям;</w:t>
      </w:r>
    </w:p>
    <w:p w:rsidR="007041C5" w:rsidRPr="00B41E85" w:rsidRDefault="007041C5" w:rsidP="00F850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Повышение уровня физической подготовленности: развитие гибкости, быстроты, выносливости, ловкости, скоростно-силовых качеств.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Средства и методы обучения спортивной технике.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Спринтерский бег: применение специальных подводящих упражнений: бег из различных стартовых положений. бег с ускорением от 20 до </w:t>
      </w:r>
      <w:smartTag w:uri="urn:schemas-microsoft-com:office:smarttags" w:element="metricconverter">
        <w:smartTagPr>
          <w:attr w:name="ProductID" w:val="60 м"/>
        </w:smartTagPr>
        <w:r w:rsidRPr="00B41E85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 с последующим бегом по инерции, специальные беговые и прыжковые упражнения, стартовые упражнения, правильные движения рук во время выхода со старта, бега по дистанции.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Специально подобранные подвижные и спортивные игры (салки, лапта и т.д.) по упрощенным правилам; упражнения, развивающие способность к выполнению быстрых движений; эстафеты, разнообразные прыжковые упражнения, спринтерский бег от 20 до </w:t>
      </w:r>
      <w:smartTag w:uri="urn:schemas-microsoft-com:office:smarttags" w:element="metricconverter">
        <w:smartTagPr>
          <w:attr w:name="ProductID" w:val="120 м"/>
        </w:smartTagPr>
        <w:r w:rsidRPr="00B41E85">
          <w:rPr>
            <w:rFonts w:ascii="Times New Roman" w:hAnsi="Times New Roman" w:cs="Times New Roman"/>
            <w:sz w:val="24"/>
            <w:szCs w:val="24"/>
          </w:rPr>
          <w:t>120 м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 с различной интенсивностью, разнообразные упражнения, направленные на общефизическую подготовку. Участие в соревнованиях в беге на 60,100.300м, по ОФП.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 xml:space="preserve">Тренировочные группы 1,2-го г.о. 11-13 лет.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Обучение технике бега по прямой и по повороту; обучение технике низкого старта и стартового разбега, обучение технике бега при выходе с поворота на прямую: обучение финишированию; воспитание скоростных, скоростно-силовых и силовых качеств, специальной выносливости спринтера; приобретение соревновательного опыта.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Развитие физических качеств: быстроты, гибкости, скоростно-силовых качеств, общей выносливости, укрепление опорно-двигательного аппарата, координации движения.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Спринтерский бег: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бег с высокого, низкого стартов, бег сходу;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беговые и прыжковые упражнения в обычных и облегченных условиях.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Стартовые упражнения: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старт с ходьбы или медленного бега;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старт с опорой на одну руку;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бег с низкого старта в затрудненных и облегченных условиях: упражнения развивающие способность к выполнению быстрых движений.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Разнообразные прыжки, прыжковые упражнения; специальные беговые упражнения; спринтерский бег с различной интенсивностью от 20 до 300м; упражнения с отягощениями и на тренажерах; эстафеты, старт и стартовые упражнения; бег с переменой темпа движений. Подвижные и спортивные игры, плавание. Кроссовый бег.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Бег на короткие дистанции тренировочные группы 3,4,5-й г.о. (этап спортивного совершенствования).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Спринтерский бег 100,200,400м, задачи обучения и тренировки: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совершенствование техники бега;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lastRenderedPageBreak/>
        <w:t xml:space="preserve">- исправление индивидуальных технических ошибок, совершенствование скоростных возможностей, воспитание скоростно-силовых и силовых качеств, специальной выносливости спринтера;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приобретение соревновательного опыта. 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 xml:space="preserve">Средства и методы обучения: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Спринтерский бег (на контролируемых скоростях). Стартовые упражнения, старт с ходьбы или медленного бега, старт с падения, старты с опорой на одну руку; бег с низкого старта в затрудненных и облегченных условиях (с партнером отягощениями), имитация работы рук. Просмотр кинокольцовок и техники бега сильнейших спортсменов. Разнообразные прыжки и прыжковые упражнения, специальные беговые упражнения; Спринтерский бег с различной интенсивностью от 20 до 300м.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Упражнения с отягощениями и на тренажерах; эстафеты, старт и стартовые упражнения; бег сходу, с переменой темпа движений. Подвижные и спортивные игры. Кроссы. Спринтерский бег, прыжковые и беговые упражнения в облегченных и затрудненных условиях (бег в гору 30-40~гр.; бег по песку, по снегу, против ветра, бег с отягощениями (1,5-</w:t>
      </w:r>
      <w:smartTag w:uri="urn:schemas-microsoft-com:office:smarttags" w:element="metricconverter">
        <w:smartTagPr>
          <w:attr w:name="ProductID" w:val="2.5 кг"/>
        </w:smartTagPr>
        <w:r w:rsidRPr="00B41E85">
          <w:rPr>
            <w:rFonts w:ascii="Times New Roman" w:hAnsi="Times New Roman" w:cs="Times New Roman"/>
            <w:sz w:val="24"/>
            <w:szCs w:val="24"/>
          </w:rPr>
          <w:t>2.5 кг</w:t>
        </w:r>
      </w:smartTag>
      <w:r w:rsidRPr="00B41E85">
        <w:rPr>
          <w:rFonts w:ascii="Times New Roman" w:hAnsi="Times New Roman" w:cs="Times New Roman"/>
          <w:sz w:val="24"/>
          <w:szCs w:val="24"/>
        </w:rPr>
        <w:t>) на голенях, бег с отягощением на поясе 2-</w:t>
      </w:r>
      <w:smartTag w:uri="urn:schemas-microsoft-com:office:smarttags" w:element="metricconverter">
        <w:smartTagPr>
          <w:attr w:name="ProductID" w:val="5 кг"/>
        </w:smartTagPr>
        <w:r w:rsidRPr="00B41E85">
          <w:rPr>
            <w:rFonts w:ascii="Times New Roman" w:hAnsi="Times New Roman" w:cs="Times New Roman"/>
            <w:sz w:val="24"/>
            <w:szCs w:val="24"/>
          </w:rPr>
          <w:t>5 кг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, бег по наклонной дорожке 40-30 гр., бег с использованием искусственной тяги (7-8-кг. и т.д.); упражнения типа «спрыгивание - выпрыгивание»; прыжки в длину с укороченного разбега; упражнения с н/мячом, броски вперед и через голову и т.д.; участие в соревнованиях в беге на 60,100,200,300,400м.эстафетах 4х100м,4x400м. </w:t>
      </w:r>
    </w:p>
    <w:p w:rsidR="007041C5" w:rsidRPr="00B41E85" w:rsidRDefault="007041C5" w:rsidP="00B41E8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Средства и методы обучения технике и тактике бега: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многократное (серийное) выполнение подводящих и специальных беговых упражнений (6ег с высоким подниманием бедра, семенящий бег, бег с захлестыванием голени назад, бег на прямых ногах, бег прыжками в «шаге»);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имитация работы рук в основной стойке;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бег по прямой, в медленном и среднем темпе, на отрезках 50-150м, акцентируя внимание на постановку стопы с наружной части, сохраняя правильную осанку;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бег по прямой с входом в вираж на отрезках до </w:t>
      </w:r>
      <w:smartTag w:uri="urn:schemas-microsoft-com:office:smarttags" w:element="metricconverter">
        <w:smartTagPr>
          <w:attr w:name="ProductID" w:val="100 м"/>
        </w:smartTagPr>
        <w:r w:rsidRPr="00B41E85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B41E85">
        <w:rPr>
          <w:rFonts w:ascii="Times New Roman" w:hAnsi="Times New Roman" w:cs="Times New Roman"/>
          <w:sz w:val="24"/>
          <w:szCs w:val="24"/>
        </w:rPr>
        <w:t>.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бег по виражу с выходом на прямую;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групповой бег или бег в парах с высокого старта с последующим выходом на первую дорожку на отрезках до 150м.;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бег с высокого старта на отрезках до </w:t>
      </w:r>
      <w:smartTag w:uri="urn:schemas-microsoft-com:office:smarttags" w:element="metricconverter">
        <w:smartTagPr>
          <w:attr w:name="ProductID" w:val="50 м"/>
        </w:smartTagPr>
        <w:r w:rsidRPr="00B41E85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 самостоятельно и под команду;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бег на отрезках от 60-</w:t>
      </w:r>
      <w:smartTag w:uri="urn:schemas-microsoft-com:office:smarttags" w:element="metricconverter">
        <w:smartTagPr>
          <w:attr w:name="ProductID" w:val="120 м"/>
        </w:smartTagPr>
        <w:r w:rsidRPr="00B41E85">
          <w:rPr>
            <w:rFonts w:ascii="Times New Roman" w:hAnsi="Times New Roman" w:cs="Times New Roman"/>
            <w:sz w:val="24"/>
            <w:szCs w:val="24"/>
          </w:rPr>
          <w:t>120 м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 с переключением на финишное ускорение;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различные прыжковые упражнения на одной ноге, с сопротивлением партнера прыжки в глубину, прыжки с ноги на ногу, на двух ногах и различные прыжки на лестнице).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Средства и методы специальной тренировки: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повторный бег на средних и длинных отрезках;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повторный бег на отрезках 100, 120-150, 300м в полсилы;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повторный бег на отрезках до 600, 1000м с изменением ритма и скорости бега: </w:t>
      </w:r>
    </w:p>
    <w:p w:rsidR="007041C5" w:rsidRPr="00B41E85" w:rsidRDefault="007041C5" w:rsidP="00B41E85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переменный бег на отрезках по стадиону и на местности с заданным темпом (темповой бег; «фартлек», бег в гору, контрольный бег);</w:t>
      </w:r>
    </w:p>
    <w:p w:rsidR="007041C5" w:rsidRPr="00B41E85" w:rsidRDefault="007041C5" w:rsidP="00B41E85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- повторный бег на отрезках до 1500м в условиях манежа;</w:t>
      </w:r>
    </w:p>
    <w:p w:rsidR="007041C5" w:rsidRPr="00B41E85" w:rsidRDefault="007041C5" w:rsidP="00B41E85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повторный бег на отрезках до 300м с изменением ритма и скорости бега; </w:t>
      </w:r>
    </w:p>
    <w:p w:rsidR="00B41E85" w:rsidRPr="00B41E85" w:rsidRDefault="007041C5" w:rsidP="00B41E85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- переменный бег на отрезках по стадиону и на местности с заданным темпом. </w:t>
      </w:r>
    </w:p>
    <w:p w:rsidR="007041C5" w:rsidRPr="00B41E85" w:rsidRDefault="007041C5" w:rsidP="00B41E85">
      <w:pPr>
        <w:spacing w:after="0" w:line="240" w:lineRule="auto"/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Начальная подготовка 1-2</w:t>
      </w:r>
      <w:r w:rsidR="00B41E85" w:rsidRPr="00B41E85">
        <w:rPr>
          <w:rFonts w:ascii="Times New Roman" w:hAnsi="Times New Roman" w:cs="Times New Roman"/>
          <w:b/>
          <w:sz w:val="24"/>
          <w:szCs w:val="24"/>
        </w:rPr>
        <w:t>-3</w:t>
      </w:r>
      <w:r w:rsidRPr="00B41E8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Осуществляя планирование и подбор средств, для каждого</w:t>
      </w:r>
      <w:r w:rsidR="00B41E85" w:rsidRPr="00B41E85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B41E85">
        <w:rPr>
          <w:rFonts w:ascii="Times New Roman" w:hAnsi="Times New Roman" w:cs="Times New Roman"/>
          <w:sz w:val="24"/>
          <w:szCs w:val="24"/>
        </w:rPr>
        <w:t xml:space="preserve"> тренировочного занятия необходимо исходить из конкретных задач определенного этапа многолетней подготовки и определенного периода годичного цикла.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главной практической задачей является формирование стойкого интереса к занятиям легкой атлетикой и укрепления здоровья юных спортсменов.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Значительный отсев из группы начальной подготовки часто связан с монотонностью и однообразием занятий. Поэтому на данном этапе необходимо включать в занятия упражнения для повышения эмоциональности. Подвижные игры, эстафетный бег, спортивные игры, гимнастические и акробатические упражнения должны занимать 40% общего объёма тренировки по времени, что одновременно решает и задачи ОФП. Кроме того, следует выделять и целиком игровые дни в зале или на стадионе.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Большое внимание на этапе начальной подготовки должно отводиться бегу, который является основой остальных легкоатлетических видов.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Обучение свободным, широким беговым шагам на контролируемых скоростях позволяет в дальнейшем быстрее овладеть ритмом прыжком и метаний, повышает выносливость, скорость и силу нижних конечностей.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При решении задач обучения техники видов легкой атлетики основное внимание уделяется созданию хорошей двигательной школы, где главное не отработка индивидуальных деталей, а овладение основой движения. При этом обучение должно быть всегда без изменений индивидуализации.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Важной составляющей на этапе начальной подготовки является воспитание способности переносить значительные физические и психические нагрузки, что достигается специально подобранными комплексами круговой тренировки, системой соревнований и контрольных испытаний. Объёмная, невысокой интенсивности тренировка способствует развитию выносливости и повышению физической работоспособности. С этой целью используются кроссы, марш-броски, спортивные игры, плавание, пробеги по шоссе, серийное выполнение прыжковых, бросковых и скоростно-силовых упражнений.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Рекомендуемая схема направленности тренировочных занятий при 3-х разовых тренировках (НП-</w:t>
      </w:r>
      <w:smartTag w:uri="urn:schemas-microsoft-com:office:smarttags" w:element="metricconverter">
        <w:smartTagPr>
          <w:attr w:name="ProductID" w:val="1 г"/>
        </w:smartTagPr>
        <w:r w:rsidRPr="00B41E85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1. Развитие быстроты, координации движений и гибкости.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2. Обучение основам техники, скоростно-силовая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3. Обучение основам техники, развитие общей выносливости.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В период подготовки к соревнованиям в заключительной тренировке недели задача развития общей выносливости заменяется развитием быстроты. При 4-х разовых тренировках (НП-</w:t>
      </w:r>
      <w:smartTag w:uri="urn:schemas-microsoft-com:office:smarttags" w:element="metricconverter">
        <w:smartTagPr>
          <w:attr w:name="ProductID" w:val="2 г"/>
        </w:smartTagPr>
        <w:r w:rsidRPr="00B41E85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Подготовительный период: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1. Обучение основам техники, развитие быстроты.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2. Развитие координации движений, ловкости и гибкости.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3. Обучение основам техники, скоростно-силовая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4. Развитие общей выносливости, скоростно-силовая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Соревновательный период: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1. Обучение основам техники, развитие быстроты.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2. Скоростно-силовая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3. Обучение основам техники, скоростно-силовая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4. Развитие координации движений. </w:t>
      </w:r>
    </w:p>
    <w:p w:rsidR="007041C5" w:rsidRPr="00B41E85" w:rsidRDefault="001A3163" w:rsidP="001A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УТГ</w:t>
      </w:r>
      <w:r w:rsidR="007041C5" w:rsidRPr="00B41E85">
        <w:rPr>
          <w:rFonts w:ascii="Times New Roman" w:hAnsi="Times New Roman" w:cs="Times New Roman"/>
          <w:b/>
          <w:sz w:val="24"/>
          <w:szCs w:val="24"/>
        </w:rPr>
        <w:t xml:space="preserve"> 1-2 год</w:t>
      </w:r>
    </w:p>
    <w:p w:rsidR="007041C5" w:rsidRPr="00B41E85" w:rsidRDefault="00B41E8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 Учебно-т</w:t>
      </w:r>
      <w:r w:rsidR="007041C5" w:rsidRPr="00B41E85">
        <w:rPr>
          <w:rFonts w:ascii="Times New Roman" w:hAnsi="Times New Roman" w:cs="Times New Roman"/>
          <w:sz w:val="24"/>
          <w:szCs w:val="24"/>
        </w:rPr>
        <w:t>ренировочный этап 1 и 2 года спортивной подготовки – это этап многообразной подготовки, цель которого заключается в разно</w:t>
      </w:r>
      <w:r w:rsidRPr="00B41E85">
        <w:rPr>
          <w:rFonts w:ascii="Times New Roman" w:hAnsi="Times New Roman" w:cs="Times New Roman"/>
          <w:sz w:val="24"/>
          <w:szCs w:val="24"/>
        </w:rPr>
        <w:t>сторонней подготовке обучающихся</w:t>
      </w:r>
      <w:r w:rsidR="007041C5" w:rsidRPr="00B41E85">
        <w:rPr>
          <w:rFonts w:ascii="Times New Roman" w:hAnsi="Times New Roman" w:cs="Times New Roman"/>
          <w:sz w:val="24"/>
          <w:szCs w:val="24"/>
        </w:rPr>
        <w:t xml:space="preserve"> в группе видов легкой атлетике и их дальнейший отбор для специализации в отдельных видах.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На этом этапе, исключив форсирование, однообразие и скуку в</w:t>
      </w:r>
      <w:r w:rsidR="00B41E85" w:rsidRPr="00B41E85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B41E85">
        <w:rPr>
          <w:rFonts w:ascii="Times New Roman" w:hAnsi="Times New Roman" w:cs="Times New Roman"/>
          <w:sz w:val="24"/>
          <w:szCs w:val="24"/>
        </w:rPr>
        <w:t>тренировочном процессе и раз</w:t>
      </w:r>
      <w:r w:rsidR="00B41E85" w:rsidRPr="00B41E85">
        <w:rPr>
          <w:rFonts w:ascii="Times New Roman" w:hAnsi="Times New Roman" w:cs="Times New Roman"/>
          <w:sz w:val="24"/>
          <w:szCs w:val="24"/>
        </w:rPr>
        <w:t>вивая интерес у юных обучающихся</w:t>
      </w:r>
      <w:r w:rsidRPr="00B41E85">
        <w:rPr>
          <w:rFonts w:ascii="Times New Roman" w:hAnsi="Times New Roman" w:cs="Times New Roman"/>
          <w:sz w:val="24"/>
          <w:szCs w:val="24"/>
        </w:rPr>
        <w:t xml:space="preserve"> к специализации - происходит переориентаци</w:t>
      </w:r>
      <w:r w:rsidR="00B41E85" w:rsidRPr="00B41E85">
        <w:rPr>
          <w:rFonts w:ascii="Times New Roman" w:hAnsi="Times New Roman" w:cs="Times New Roman"/>
          <w:sz w:val="24"/>
          <w:szCs w:val="24"/>
        </w:rPr>
        <w:t>я целевой установки обучающихся</w:t>
      </w:r>
      <w:r w:rsidRPr="00B41E85">
        <w:rPr>
          <w:rFonts w:ascii="Times New Roman" w:hAnsi="Times New Roman" w:cs="Times New Roman"/>
          <w:sz w:val="24"/>
          <w:szCs w:val="24"/>
        </w:rPr>
        <w:t xml:space="preserve"> на достижение высоких спортивных результатов.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="00B41E85" w:rsidRPr="00B41E85">
        <w:rPr>
          <w:rFonts w:ascii="Times New Roman" w:hAnsi="Times New Roman" w:cs="Times New Roman"/>
          <w:sz w:val="24"/>
          <w:szCs w:val="24"/>
        </w:rPr>
        <w:t xml:space="preserve"> учебные </w:t>
      </w:r>
      <w:r w:rsidRPr="00B41E85">
        <w:rPr>
          <w:rFonts w:ascii="Times New Roman" w:hAnsi="Times New Roman" w:cs="Times New Roman"/>
          <w:sz w:val="24"/>
          <w:szCs w:val="24"/>
        </w:rPr>
        <w:t xml:space="preserve">тренировки с применением широкого круга средств, не только легкой атлетики, но и других видов спорта: спортивных игр, акробатики, гимнастики, плавание, и </w:t>
      </w:r>
      <w:r w:rsidRPr="00B41E8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на протяжении всех этапов подготовки соревновательно-игрового метода, способствуют созданию хорошей двигательной базы.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На этом этапе продолжается работа по воспитанию у юных легкоатлетов естественности и непринужденности всех движений.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В данном </w:t>
      </w:r>
      <w:r w:rsidR="00B41E85" w:rsidRPr="00B41E85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B41E85">
        <w:rPr>
          <w:rFonts w:ascii="Times New Roman" w:hAnsi="Times New Roman" w:cs="Times New Roman"/>
          <w:sz w:val="24"/>
          <w:szCs w:val="24"/>
        </w:rPr>
        <w:t xml:space="preserve">тренировочном периоде рекомендуется использовать метод целостного обучения движению, обращать внимание на положение головы, стопы, кисти - они определяют движение. Ставить задачи с разными установками и переключениями, что исключает монотонность в обучении. ОФП и СФП - увеличить объём специальных упражнений, обращая внимание на отработку отдельных элементов упражнений. Продолжается дальнейшее развитие физических качеств: быстроты и скоростно-силовых качеств: ловкости, гибкости и координации движений.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В беговой подготовке - старты из различных и.п., на выбывание, эстафеты, отрезки от 30 до </w:t>
      </w:r>
      <w:smartTag w:uri="urn:schemas-microsoft-com:office:smarttags" w:element="metricconverter">
        <w:smartTagPr>
          <w:attr w:name="ProductID" w:val="150 м"/>
        </w:smartTagPr>
        <w:r w:rsidRPr="00B41E85">
          <w:rPr>
            <w:rFonts w:ascii="Times New Roman" w:hAnsi="Times New Roman" w:cs="Times New Roman"/>
            <w:sz w:val="24"/>
            <w:szCs w:val="24"/>
          </w:rPr>
          <w:t>150 м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. Во всех видах подготовки - большое разнообразие средств от легкой атлетики до средств других видов спорта.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Повышение силового потенциала начинается в упражнениях с преодолением тяжести средств веса, упражнения в висе, у опоры, акробатические упражнения, упражнения с набивными мячами, дисками от штанги, упражнения прыжкового характера, прыжки с амортизатором. Использование тренажеров, преимущественно общего типа для развития мышечной системы. Применяется игровой метод.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 xml:space="preserve">Соревновательная подготовка.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Начинать выступления в соревнованиях в 12-13 лет нужно с бега и прыжков, сочетая все эти виды с самого начала. Бег скоротечен и кроме результата не дает ребенку другой информации. Соревнования в этом возрасте дают хорошую психологическую подготовку.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Соревновательная подготовка на этом этапе в 13-14 лет имеет следующие формы: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1) общие многоборья «Шиповка юных»;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2) специализированные двоеборья;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3) выступления в отдельных видах легкой атлетике.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На протяжении всего этапа - тесты и контрольные упражнения, соревновательные моменты в </w:t>
      </w:r>
      <w:r w:rsidR="00B41E85" w:rsidRPr="00B41E85">
        <w:rPr>
          <w:rFonts w:ascii="Times New Roman" w:hAnsi="Times New Roman" w:cs="Times New Roman"/>
          <w:sz w:val="24"/>
          <w:szCs w:val="24"/>
        </w:rPr>
        <w:t>учебно-</w:t>
      </w:r>
      <w:r w:rsidRPr="00B41E85">
        <w:rPr>
          <w:rFonts w:ascii="Times New Roman" w:hAnsi="Times New Roman" w:cs="Times New Roman"/>
          <w:sz w:val="24"/>
          <w:szCs w:val="24"/>
        </w:rPr>
        <w:t xml:space="preserve">тренировочном процессе. К концу этапа постепенно уменьшается доля общих многоборий, и объём соревнований в отдельных видах легкой атлетики повышается.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 xml:space="preserve">Спринтерский бег </w:t>
      </w:r>
      <w:smartTag w:uri="urn:schemas-microsoft-com:office:smarttags" w:element="metricconverter">
        <w:smartTagPr>
          <w:attr w:name="ProductID" w:val="100,200,400 м"/>
        </w:smartTagPr>
        <w:r w:rsidRPr="00B41E85">
          <w:rPr>
            <w:rFonts w:ascii="Times New Roman" w:hAnsi="Times New Roman" w:cs="Times New Roman"/>
            <w:b/>
            <w:sz w:val="24"/>
            <w:szCs w:val="24"/>
          </w:rPr>
          <w:t>100,200,400 м</w:t>
        </w:r>
      </w:smartTag>
      <w:r w:rsidRPr="00B41E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Бег на короткие дистанции следует рассматривать как целостное упражнение, в котором выделяются отдельные фазы: положение бегуна на старте (старт), стартовый разбег, бег по дистанции, финиширование. От правильного выполнения отдельных элементов в значительной степени зависит эффективность выполнения всего упражнения. Для этого в тренировке спринтеров на этапе начальной специализ</w:t>
      </w:r>
      <w:r w:rsidR="000D57B3">
        <w:rPr>
          <w:rFonts w:ascii="Times New Roman" w:hAnsi="Times New Roman" w:cs="Times New Roman"/>
          <w:sz w:val="24"/>
          <w:szCs w:val="24"/>
        </w:rPr>
        <w:t>ации (УТГ</w:t>
      </w:r>
      <w:r w:rsidRPr="00B41E85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 г"/>
        </w:smartTagPr>
        <w:r w:rsidRPr="00B41E85">
          <w:rPr>
            <w:rFonts w:ascii="Times New Roman" w:hAnsi="Times New Roman" w:cs="Times New Roman"/>
            <w:sz w:val="24"/>
            <w:szCs w:val="24"/>
          </w:rPr>
          <w:t>3 г</w:t>
        </w:r>
      </w:smartTag>
      <w:r w:rsidRPr="00B41E85">
        <w:rPr>
          <w:rFonts w:ascii="Times New Roman" w:hAnsi="Times New Roman" w:cs="Times New Roman"/>
          <w:sz w:val="24"/>
          <w:szCs w:val="24"/>
        </w:rPr>
        <w:t xml:space="preserve">.) используются специальные упражнения. Однако, необходимо следить за тем, чтобы они не привели к потере естественности бега, легкости и свободы движения. </w:t>
      </w:r>
    </w:p>
    <w:p w:rsidR="007041C5" w:rsidRPr="00B41E85" w:rsidRDefault="007041C5" w:rsidP="00B41E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B41E85" w:rsidRPr="00B41E85">
        <w:rPr>
          <w:rFonts w:ascii="Times New Roman" w:hAnsi="Times New Roman" w:cs="Times New Roman"/>
          <w:b/>
          <w:sz w:val="24"/>
          <w:szCs w:val="24"/>
        </w:rPr>
        <w:t>УТГ</w:t>
      </w:r>
      <w:r w:rsidRPr="00B41E85">
        <w:rPr>
          <w:rFonts w:ascii="Times New Roman" w:hAnsi="Times New Roman" w:cs="Times New Roman"/>
          <w:b/>
          <w:sz w:val="24"/>
          <w:szCs w:val="24"/>
        </w:rPr>
        <w:t xml:space="preserve"> 3-</w:t>
      </w:r>
      <w:smartTag w:uri="urn:schemas-microsoft-com:office:smarttags" w:element="metricconverter">
        <w:smartTagPr>
          <w:attr w:name="ProductID" w:val="4 г"/>
        </w:smartTagPr>
        <w:r w:rsidRPr="00B41E85">
          <w:rPr>
            <w:rFonts w:ascii="Times New Roman" w:hAnsi="Times New Roman" w:cs="Times New Roman"/>
            <w:b/>
            <w:sz w:val="24"/>
            <w:szCs w:val="24"/>
          </w:rPr>
          <w:t>4 г</w:t>
        </w:r>
      </w:smartTag>
      <w:r w:rsidRPr="00B41E85">
        <w:rPr>
          <w:rFonts w:ascii="Times New Roman" w:hAnsi="Times New Roman" w:cs="Times New Roman"/>
          <w:b/>
          <w:sz w:val="24"/>
          <w:szCs w:val="24"/>
        </w:rPr>
        <w:t>.</w:t>
      </w:r>
      <w:r w:rsidRPr="00B41E85">
        <w:rPr>
          <w:rFonts w:ascii="Times New Roman" w:hAnsi="Times New Roman" w:cs="Times New Roman"/>
          <w:sz w:val="24"/>
          <w:szCs w:val="24"/>
        </w:rPr>
        <w:t xml:space="preserve"> (13-15 лет) характеризуется замедлением темпов развития быстроты, дальнейший прирост результатов в спринтерском беге может идти лишь за счет развития скоростно-силовых качеств, а несколько позднее за счет развития анаэробных возможностей. Поэтому время, отводимое непосредственно на спринтерский бег не должно превышать 10-15% от общего времени тренировки. Преобладающими, в общем объёме тренировочных средств должны быть скоростно-силовые и силовые упражнения с преимущественной направленностью на развитие силы группы мышц, играющих решающую роль в спринтерском беге (мышц, обеспечивающих мощное отталкивание бегуна от грунта и вынесение бедра маховой ноги вперед-вверх). При этом упражнения без отягощений должны следовать за упражнениями с отягощениями через промежуток времени, который обеспечит наибольшую быстроту их выполнения, т.е. в фазе повышенной работоспособности.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С </w:t>
      </w:r>
      <w:r w:rsidR="00B41E85" w:rsidRPr="00B41E85">
        <w:rPr>
          <w:rFonts w:ascii="Times New Roman" w:hAnsi="Times New Roman" w:cs="Times New Roman"/>
          <w:sz w:val="24"/>
          <w:szCs w:val="24"/>
        </w:rPr>
        <w:t>УТ</w:t>
      </w:r>
      <w:r w:rsidR="00B41E85">
        <w:rPr>
          <w:rFonts w:ascii="Times New Roman" w:hAnsi="Times New Roman" w:cs="Times New Roman"/>
          <w:sz w:val="24"/>
          <w:szCs w:val="24"/>
        </w:rPr>
        <w:t>Г</w:t>
      </w:r>
      <w:r w:rsidRPr="00B41E85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 г"/>
        </w:smartTagPr>
        <w:r w:rsidRPr="00B41E85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B41E85">
        <w:rPr>
          <w:rFonts w:ascii="Times New Roman" w:hAnsi="Times New Roman" w:cs="Times New Roman"/>
          <w:sz w:val="24"/>
          <w:szCs w:val="24"/>
        </w:rPr>
        <w:t>. подготовки объем спринтерского б</w:t>
      </w:r>
      <w:r w:rsidR="00B41E85" w:rsidRPr="00B41E85">
        <w:rPr>
          <w:rFonts w:ascii="Times New Roman" w:hAnsi="Times New Roman" w:cs="Times New Roman"/>
          <w:sz w:val="24"/>
          <w:szCs w:val="24"/>
        </w:rPr>
        <w:t>ега увеличивается, достигая в УТГ</w:t>
      </w:r>
      <w:r w:rsidRPr="00B41E85">
        <w:rPr>
          <w:rFonts w:ascii="Times New Roman" w:hAnsi="Times New Roman" w:cs="Times New Roman"/>
          <w:sz w:val="24"/>
          <w:szCs w:val="24"/>
        </w:rPr>
        <w:t xml:space="preserve">-5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lastRenderedPageBreak/>
        <w:t xml:space="preserve">35-45% от общего объема </w:t>
      </w:r>
      <w:r w:rsidR="00B41E85" w:rsidRPr="00B41E85">
        <w:rPr>
          <w:rFonts w:ascii="Times New Roman" w:hAnsi="Times New Roman" w:cs="Times New Roman"/>
          <w:sz w:val="24"/>
          <w:szCs w:val="24"/>
        </w:rPr>
        <w:t>учебно-</w:t>
      </w:r>
      <w:r w:rsidRPr="00B41E85">
        <w:rPr>
          <w:rFonts w:ascii="Times New Roman" w:hAnsi="Times New Roman" w:cs="Times New Roman"/>
          <w:sz w:val="24"/>
          <w:szCs w:val="24"/>
        </w:rPr>
        <w:t xml:space="preserve">тренировочных средств. При планировании подготовки юных спринтеров в годичном цикле необходимо помнить следующие общие замечания: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1. Работу над техникой, быстротой движений и скоростью бега целесообразно проводить на протяжении всех периодов </w:t>
      </w:r>
      <w:r w:rsidR="00B41E85" w:rsidRPr="00B41E85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B41E85">
        <w:rPr>
          <w:rFonts w:ascii="Times New Roman" w:hAnsi="Times New Roman" w:cs="Times New Roman"/>
          <w:sz w:val="24"/>
          <w:szCs w:val="24"/>
        </w:rPr>
        <w:t xml:space="preserve">тренировки.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2. Бежать с максимальной скоростью следует только после того, как установится стабильная техника (циклы: вхождение в форму и соревновательный). В остальное время следует бежать со скоростью 60-90% от максимальной.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3. Главная задача подготовительного периода зимнего этапа - повышение абсолютной скорости, а летнего - скорости и скоростной выносливости.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4. </w:t>
      </w:r>
      <w:r w:rsidR="00B41E85" w:rsidRPr="00B41E85">
        <w:rPr>
          <w:rFonts w:ascii="Times New Roman" w:hAnsi="Times New Roman" w:cs="Times New Roman"/>
          <w:sz w:val="24"/>
          <w:szCs w:val="24"/>
        </w:rPr>
        <w:t xml:space="preserve"> Учебно-т</w:t>
      </w:r>
      <w:r w:rsidRPr="00B41E85">
        <w:rPr>
          <w:rFonts w:ascii="Times New Roman" w:hAnsi="Times New Roman" w:cs="Times New Roman"/>
          <w:sz w:val="24"/>
          <w:szCs w:val="24"/>
        </w:rPr>
        <w:t xml:space="preserve">ренировочные занятия и недельные циклы с максимальным объёмом должны применяться в конце подготовительного периода.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5. </w:t>
      </w:r>
      <w:r w:rsidR="00B41E85" w:rsidRPr="00B41E85">
        <w:rPr>
          <w:rFonts w:ascii="Times New Roman" w:hAnsi="Times New Roman" w:cs="Times New Roman"/>
          <w:sz w:val="24"/>
          <w:szCs w:val="24"/>
        </w:rPr>
        <w:t>Учебно-т</w:t>
      </w:r>
      <w:r w:rsidRPr="00B41E85">
        <w:rPr>
          <w:rFonts w:ascii="Times New Roman" w:hAnsi="Times New Roman" w:cs="Times New Roman"/>
          <w:sz w:val="24"/>
          <w:szCs w:val="24"/>
        </w:rPr>
        <w:t xml:space="preserve">ренировочные занятия и недельные циклы с максимальной интенсивностью должны применяться в соревновательном периоде, через неделю или две после того, как объём начнет снижаться. </w:t>
      </w:r>
    </w:p>
    <w:p w:rsidR="007041C5" w:rsidRPr="00B41E85" w:rsidRDefault="007041C5" w:rsidP="00B4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Рекомендуемые схемы построения недельного цикла.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Обще</w:t>
      </w:r>
      <w:r w:rsidR="00F3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E85">
        <w:rPr>
          <w:rFonts w:ascii="Times New Roman" w:hAnsi="Times New Roman" w:cs="Times New Roman"/>
          <w:b/>
          <w:sz w:val="24"/>
          <w:szCs w:val="24"/>
        </w:rPr>
        <w:t>подготовительный: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1. Понедельник - скоростно-силовая подготовка.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2. Вторник - развитие специальной выносливости.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3. Среда - развитие общей выносливости.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4. Четверг – отдых.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5. Пятница - техническая подготовка, общефизическая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6. Суббота - техническая подготовка, скоростно-силовая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7. Воскресенье отдых.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>Специально- подготовительный период: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1.Понедельник - скоростная, скоростно-силовая подготовка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2. Вторник - техническая подготовка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3. Среда - скоростная, скоростно-силовая подготовка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4. Четверг - отдых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5. Пятница - техническая подготовка, скоростно-силовая подготовка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6. Суббота - техническая подготовка, развитие специальной выносливости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7. Воскресенье отдых.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b/>
          <w:sz w:val="24"/>
          <w:szCs w:val="24"/>
        </w:rPr>
        <w:t xml:space="preserve"> Соревновательный период: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1. Понедельник - техническая подготовка, силовая.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2. Вторник - техническая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3. Среда - скоростно-силовая подготовка, развитие специальной выносливости.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4. Четверг – отдых.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5. Пятница - скоростно-силовая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6. Суббота - техническая подготовка.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 xml:space="preserve">7. Воскресенье отдых. </w:t>
      </w:r>
    </w:p>
    <w:p w:rsidR="007041C5" w:rsidRPr="00B41E85" w:rsidRDefault="007041C5" w:rsidP="00B41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85">
        <w:rPr>
          <w:rFonts w:ascii="Times New Roman" w:hAnsi="Times New Roman" w:cs="Times New Roman"/>
          <w:sz w:val="24"/>
          <w:szCs w:val="24"/>
        </w:rPr>
        <w:t>Планы-схемы годичного цикла спортивной подготовки спортсменов в беге</w:t>
      </w:r>
      <w:r w:rsidR="000D57B3">
        <w:rPr>
          <w:rFonts w:ascii="Times New Roman" w:hAnsi="Times New Roman" w:cs="Times New Roman"/>
          <w:sz w:val="24"/>
          <w:szCs w:val="24"/>
        </w:rPr>
        <w:t xml:space="preserve"> на короткие дистанции</w:t>
      </w:r>
      <w:r w:rsidRPr="00B41E85">
        <w:rPr>
          <w:rFonts w:ascii="Times New Roman" w:hAnsi="Times New Roman" w:cs="Times New Roman"/>
          <w:sz w:val="24"/>
          <w:szCs w:val="24"/>
        </w:rPr>
        <w:t xml:space="preserve"> по годам и этапам спортивной подготовки представлены в Приложение №1.</w:t>
      </w:r>
    </w:p>
    <w:p w:rsidR="007041C5" w:rsidRPr="00B41E85" w:rsidRDefault="007041C5" w:rsidP="00B41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3F3" w:rsidRDefault="00DF33F3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F314F1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8659A" w:rsidRDefault="00B8659A" w:rsidP="00B8659A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B8659A" w:rsidSect="00B8659A">
          <w:footnotePr>
            <w:numFmt w:val="upperRoman"/>
          </w:footnotePr>
          <w:pgSz w:w="11900" w:h="16840"/>
          <w:pgMar w:top="794" w:right="567" w:bottom="1191" w:left="851" w:header="0" w:footer="6" w:gutter="0"/>
          <w:cols w:space="720"/>
          <w:noEndnote/>
          <w:docGrid w:linePitch="360"/>
        </w:sectPr>
      </w:pPr>
    </w:p>
    <w:p w:rsidR="00B41E85" w:rsidRDefault="00B41E85" w:rsidP="00B8659A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571EF" w:rsidRDefault="00E571EF" w:rsidP="00E571EF">
      <w:pPr>
        <w:pStyle w:val="22"/>
        <w:shd w:val="clear" w:color="auto" w:fill="auto"/>
        <w:spacing w:line="322" w:lineRule="exact"/>
      </w:pPr>
      <w:r>
        <w:t xml:space="preserve">Систематизированный пополняемый фонд </w:t>
      </w:r>
      <w:r w:rsidR="00BD5A3F">
        <w:t>учебно-</w:t>
      </w:r>
      <w:r>
        <w:t>тренировочных средств для использования в занятиях с легкоатлетическим спортивным резервом на различных этапах спортивной по</w:t>
      </w:r>
      <w:r w:rsidR="00BD5A3F">
        <w:t xml:space="preserve">дготовки (УТГ, ССМ, </w:t>
      </w:r>
      <w:r>
        <w:t>ВСМ)</w:t>
      </w:r>
    </w:p>
    <w:tbl>
      <w:tblPr>
        <w:tblStyle w:val="11"/>
        <w:tblW w:w="0" w:type="auto"/>
        <w:jc w:val="center"/>
        <w:tblLayout w:type="fixed"/>
        <w:tblLook w:val="04A0"/>
      </w:tblPr>
      <w:tblGrid>
        <w:gridCol w:w="1144"/>
        <w:gridCol w:w="6557"/>
        <w:gridCol w:w="432"/>
        <w:gridCol w:w="3355"/>
        <w:gridCol w:w="874"/>
        <w:gridCol w:w="662"/>
        <w:gridCol w:w="648"/>
        <w:gridCol w:w="619"/>
        <w:gridCol w:w="672"/>
      </w:tblGrid>
      <w:tr w:rsidR="00E571EF" w:rsidRPr="00E571EF" w:rsidTr="00E571EF">
        <w:trPr>
          <w:trHeight w:val="605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№</w:t>
            </w:r>
          </w:p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ind w:right="273" w:hanging="142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 раз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softHyphen/>
              <w:t>деле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Тренировочное средство</w:t>
            </w:r>
          </w:p>
        </w:tc>
        <w:tc>
          <w:tcPr>
            <w:tcW w:w="3787" w:type="dxa"/>
            <w:gridSpan w:val="2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Вариант</w:t>
            </w:r>
          </w:p>
        </w:tc>
        <w:tc>
          <w:tcPr>
            <w:tcW w:w="874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Период</w:t>
            </w:r>
          </w:p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тренир.</w:t>
            </w:r>
          </w:p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макро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softHyphen/>
            </w:r>
          </w:p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цикла</w:t>
            </w:r>
          </w:p>
        </w:tc>
        <w:tc>
          <w:tcPr>
            <w:tcW w:w="2601" w:type="dxa"/>
            <w:gridSpan w:val="4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Этап спортивной подг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о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товки</w:t>
            </w:r>
          </w:p>
        </w:tc>
      </w:tr>
      <w:tr w:rsidR="00E571EF" w:rsidRPr="00E571EF" w:rsidTr="00E571EF">
        <w:trPr>
          <w:trHeight w:val="1022"/>
          <w:jc w:val="center"/>
        </w:trPr>
        <w:tc>
          <w:tcPr>
            <w:tcW w:w="1144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Отличительные особенности</w:t>
            </w:r>
          </w:p>
        </w:tc>
        <w:tc>
          <w:tcPr>
            <w:tcW w:w="874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</w:tcPr>
          <w:p w:rsidR="00E571EF" w:rsidRPr="00E571EF" w:rsidRDefault="00F314F1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>УТГ</w:t>
            </w:r>
            <w:r w:rsidR="00E571EF" w:rsidRPr="00E571EF">
              <w:rPr>
                <w:rStyle w:val="29pt"/>
                <w:rFonts w:eastAsiaTheme="minorHAnsi"/>
                <w:sz w:val="24"/>
                <w:szCs w:val="24"/>
              </w:rPr>
              <w:t>,</w:t>
            </w:r>
          </w:p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до</w:t>
            </w:r>
          </w:p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 лет</w:t>
            </w:r>
          </w:p>
        </w:tc>
        <w:tc>
          <w:tcPr>
            <w:tcW w:w="648" w:type="dxa"/>
          </w:tcPr>
          <w:p w:rsidR="00E571EF" w:rsidRPr="00E571EF" w:rsidRDefault="00F314F1" w:rsidP="00F314F1">
            <w:pPr>
              <w:pStyle w:val="22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>УТГ</w:t>
            </w:r>
            <w:r w:rsidR="00E571EF" w:rsidRPr="00E571EF">
              <w:rPr>
                <w:rStyle w:val="29pt"/>
                <w:rFonts w:eastAsiaTheme="minorHAnsi"/>
                <w:sz w:val="24"/>
                <w:szCs w:val="24"/>
              </w:rPr>
              <w:t>, п</w:t>
            </w:r>
            <w:r w:rsidR="00E571EF" w:rsidRPr="00E571EF">
              <w:rPr>
                <w:rStyle w:val="29pt"/>
                <w:rFonts w:eastAsiaTheme="minorHAnsi"/>
                <w:sz w:val="24"/>
                <w:szCs w:val="24"/>
              </w:rPr>
              <w:t>о</w:t>
            </w:r>
            <w:r w:rsidR="00E571EF" w:rsidRPr="00E571EF">
              <w:rPr>
                <w:rStyle w:val="29pt"/>
                <w:rFonts w:eastAsiaTheme="minorHAnsi"/>
                <w:sz w:val="24"/>
                <w:szCs w:val="24"/>
              </w:rPr>
              <w:t>сле 2 лет</w:t>
            </w: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ЭССМ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ЭВСМ</w:t>
            </w:r>
          </w:p>
        </w:tc>
      </w:tr>
      <w:tr w:rsidR="00E571EF" w:rsidRPr="00E571EF" w:rsidTr="00E571EF">
        <w:trPr>
          <w:trHeight w:val="422"/>
          <w:jc w:val="center"/>
        </w:trPr>
        <w:tc>
          <w:tcPr>
            <w:tcW w:w="14963" w:type="dxa"/>
            <w:gridSpan w:val="9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Спортивная дисциплина: 1. Бег на короткие дистанции</w:t>
            </w:r>
          </w:p>
        </w:tc>
      </w:tr>
      <w:tr w:rsidR="00E571EF" w:rsidRPr="00E571EF" w:rsidTr="00E571EF">
        <w:trPr>
          <w:trHeight w:val="422"/>
          <w:jc w:val="center"/>
        </w:trPr>
        <w:tc>
          <w:tcPr>
            <w:tcW w:w="14963" w:type="dxa"/>
            <w:gridSpan w:val="9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1pt"/>
                <w:rFonts w:eastAsiaTheme="minorHAnsi"/>
                <w:sz w:val="24"/>
                <w:szCs w:val="24"/>
              </w:rPr>
              <w:t>1.1.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 xml:space="preserve"> Соревновательные дисциплины: - бег 60 м; - бег 100 м; - бег 200 м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3024" w:type="dxa"/>
            <w:gridSpan w:val="6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 xml:space="preserve">Направление подготовки 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val="en-US" w:bidi="en-US"/>
              </w:rPr>
              <w:t>TP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bidi="en-US"/>
              </w:rPr>
              <w:t xml:space="preserve">-1; 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группа тренировочных средств «Бег на отрезках до 80 м с интенсивностью 96-100 % (</w:t>
            </w:r>
          </w:p>
        </w:tc>
        <w:tc>
          <w:tcPr>
            <w:tcW w:w="1939" w:type="dxa"/>
            <w:gridSpan w:val="3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км)»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01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по команде 60 м на соревнованиях и в ходе тестирования, контрольные пробежки 20-60 м</w:t>
            </w: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Контрольный бег</w:t>
            </w: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 состязательной форме</w:t>
            </w: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02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3-4 х 30-50 м со старта повторно</w:t>
            </w: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Отдых между пробежками до полного восстановления</w:t>
            </w: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778"/>
          <w:jc w:val="center"/>
        </w:trPr>
        <w:tc>
          <w:tcPr>
            <w:tcW w:w="1144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Отдых между пробежками 3-4 мин, 2-3 серии, между сери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я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ми 7-8 мин</w:t>
            </w: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03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3-4х 20-40 м с хода повторно</w:t>
            </w: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Отдых до полного восстановления</w:t>
            </w: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768"/>
          <w:jc w:val="center"/>
        </w:trPr>
        <w:tc>
          <w:tcPr>
            <w:tcW w:w="1144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Отдых 2-3 мин, 2-3 серии, между сериями 7-8 мин, электро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н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ный хронометраж</w:t>
            </w: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04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Челночный бег 30-50 м, 5-6 пробежек</w:t>
            </w: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 серия</w:t>
            </w: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 серии</w:t>
            </w: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05</w:t>
            </w:r>
          </w:p>
        </w:tc>
        <w:tc>
          <w:tcPr>
            <w:tcW w:w="6557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ускорением 3-5 х 60 м повторно (в подготовительной части занятия), отдых 3-5 мин</w:t>
            </w:r>
          </w:p>
        </w:tc>
        <w:tc>
          <w:tcPr>
            <w:tcW w:w="43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9"/>
          <w:jc w:val="center"/>
        </w:trPr>
        <w:tc>
          <w:tcPr>
            <w:tcW w:w="114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06</w:t>
            </w:r>
          </w:p>
        </w:tc>
        <w:tc>
          <w:tcPr>
            <w:tcW w:w="6557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30-40 м под уклон 3-4° повторно, отдых 3-5 мин</w:t>
            </w:r>
          </w:p>
        </w:tc>
        <w:tc>
          <w:tcPr>
            <w:tcW w:w="43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773"/>
          <w:jc w:val="center"/>
        </w:trPr>
        <w:tc>
          <w:tcPr>
            <w:tcW w:w="114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07</w:t>
            </w:r>
          </w:p>
        </w:tc>
        <w:tc>
          <w:tcPr>
            <w:tcW w:w="6557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тягой вперед 40-50 м, повторно, с использованием резин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о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 xml:space="preserve">вого амортизатора или тяги через блок с помощью партнера, 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lastRenderedPageBreak/>
              <w:t>3-4 раза,</w:t>
            </w:r>
          </w:p>
        </w:tc>
        <w:tc>
          <w:tcPr>
            <w:tcW w:w="43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F314F1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F314F1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lastRenderedPageBreak/>
              <w:t>08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30-40 м с максимальной скоростью по отметкам, с предвар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и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тельного разбега 20 м (для отметок используются цветные фишки или низкие барьеры 10-15 см), 3-4 раза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Расстояние между отметками на 10-15 см короче бегового ш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а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га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Расстояние между отметками на 10-15 см длиннее бегового шага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09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буксировкой покрышки автомобиля или специальных санок с регулируемым весом, 3-4 повторения по 40-60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высоким подниманием бедра (в высоком темпе) 30м + переход в бег с ускорением 30м, 5повторений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забрасыванием голени назад (в высоком темпе) 30м + переход в бег с ускорением 30м, 5повторений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Семенящий бег (в высоком темпе) 30м + переход в бег с ускор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е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нием 30 м, 5повторений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скрестным шагом 40-60м правым, левым боком вперед + переход в бег с ускорением 30м, 5повторений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Эстафетный бег (прием, передача эстафеты), 3-4 раза по 50-60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2362" w:type="dxa"/>
            <w:gridSpan w:val="5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 xml:space="preserve">Направление подготовки 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val="en-US" w:bidi="en-US"/>
              </w:rPr>
              <w:t>TP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bidi="en-US"/>
              </w:rPr>
              <w:t xml:space="preserve">-2; 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группа тренировочных средств «Бег на отрезках свыше 80 м с интенсивностью 9</w:t>
            </w:r>
          </w:p>
        </w:tc>
        <w:tc>
          <w:tcPr>
            <w:tcW w:w="2601" w:type="dxa"/>
            <w:gridSpan w:val="4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-100 % (км)»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01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Соревнования и контрольный бег 100м -150 м -200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Контрольный бег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 состязательной форме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7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02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Переменный бег 3-6 х 100-150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 серия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2-3 серии, отдых между сериями 4-5 мин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03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3-4 х 150 +200 +250 м повторно, отдых между повторениями 3-4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 серия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 серии, отдых между сериями 5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softHyphen/>
              <w:t>7 мин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04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повторно 3-4 х 150-200 м в гору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Отдых 3-4 мин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 серии, отдых между сериями 5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softHyphen/>
              <w:t>7 мин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высокого старта 4-5 х 80 м, отдых 3-4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06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150-200 метров с началом в 90% от максимума и с макс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и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lastRenderedPageBreak/>
              <w:t>мальной скоростью на последних 50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2-3 пробежки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74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4-5 пробежек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773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lastRenderedPageBreak/>
              <w:t>07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150 - 200 - 300 м с изменениями скорости бега (скорость снижается на 15-20% на отрезках 20-30 м, затем восстана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в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ливается)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08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40 м в подъем + 40 м вниз, 2-3 раза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09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80+100+120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на отрезках 300, 400, 500 м, повторно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1-2 раза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3-4 раза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4963" w:type="dxa"/>
            <w:gridSpan w:val="9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 xml:space="preserve">Направление подготовки 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val="en-US" w:bidi="en-US"/>
              </w:rPr>
              <w:t>TP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bidi="en-US"/>
              </w:rPr>
              <w:t xml:space="preserve">-3; 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группа тренировочных средств «Старты и стартовые упражнения до 40 м (раз)»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01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низкого старта под команду или без команды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20-30 м, 5-6 стартов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20-40 м, 6-10 стартов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02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Старты из различных положений (лежа, стоя спиной к направл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е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нию бега и др.)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03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высокого старта, 3-4 х 30-40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с высокого старта с сопротивлением (резиновый жгут, покрышка автомобиля), 5-6 х 30м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Старты по команде с различным интервалом ожидания выстрела, 6-7 х 20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76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06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Стартовое ускорение по отметкам 3-5 х 30-40 м (постепенное увеличение длины шага на первых 7 шагах на 10-15 см в к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а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ждом последующем шаге)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07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Старты на вираже, 4-5 х 40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08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Старты с гандикапом с задачей догнать впереди стартующего партнера до отметки в 20 м, 4-5 х 30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76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09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Выбегание со старта под планкой - тренер держит планку под таким наклоном, чтобы спортсмен отталкивался вперед, а не вверх, 4-5 х 30 м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4963" w:type="dxa"/>
            <w:gridSpan w:val="9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 xml:space="preserve">Направление подготовки 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val="en-US" w:bidi="en-US"/>
              </w:rPr>
              <w:t>S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bidi="en-US"/>
              </w:rPr>
              <w:t xml:space="preserve">; 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группа тренировочных средств «Бег на отрезках свыше 80 м с интенсивностью 90 % и ниже (км)»</w:t>
            </w: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01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переменный 6-8 х 100 м быстро через 50 м медленно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02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интервальный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2-3 х300м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3-4 х 400м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03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повторный 80+100+150+200 м, 2 серии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повторный 150+200+250+200+150 м, 1 серия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повторный 5х200 м с высокого старта (меняя скорость бега каждые 30 м)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27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06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2-3х300м, переменно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9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07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4-8х150м, переменно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08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4-8 х120 м, переменно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7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09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Бег 4-8 х100 м, переменно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9"/>
          <w:jc w:val="center"/>
        </w:trPr>
        <w:tc>
          <w:tcPr>
            <w:tcW w:w="14963" w:type="dxa"/>
            <w:gridSpan w:val="9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 xml:space="preserve">Направление подготовки 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val="en-US" w:bidi="en-US"/>
              </w:rPr>
              <w:t>SP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bidi="en-US"/>
              </w:rPr>
              <w:t xml:space="preserve">; 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группа тренировочных средств «Прыжковые упражнения (отталкиваний)»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01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Прыжок в длину с места, 6-10 раз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02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Тройной прыжок с места, 5-8 раз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03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Пятерной прыжок с места, 5-8 раз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Десятерной прыжок с места, 3-5 раз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Многоскоки через отметки, 10-15 отталкиваний, 3-4 попытки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06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Скачки, 8-10 отталкиваний, по 3-4 попытки на каждую ногу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07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Спрыгивания с возвышения с последующим прыжком вперед, по 10 попыток на каждую ногу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08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Запрыгивание на гимнастического коня с последующим спрыг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и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ванием и прыжком вперед, 10-15 прыжков, 4-5подходов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09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Многоскоки с отягощением 3-5 кг на поясе или 7-10 кг на плечах, 8-10 попыток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Подскоки вверх с отягощением 10-15 кг на плечах, отталкиваясь одной ногой, 15-20 отталкиваний, 3-5 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Многоскоки в гору или по ступенькам, 15-20 отталкиваний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Выпрыгивание из приседа на одной ноге («пистолетик»), по 10-15 раз на каждой ноге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Выпрыгивание вверх, отталкиваясь одной ногой от гимнастич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е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ской скамейки, 10-20 прыжков, 3-5 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вверх из глубокого седа с поворотом на 360°, 10-20 прыжков, 3-5 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на двух ногах, подтягивая колени к груди и продвигаясь вперед, 10-20 прыжков, 3-5подходов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на двух ногах, продвигаясь вперед и поворачиваясь после каждого отталкивания на 180°, 10-20 прыжков, 3-5подходов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на двух ногах в глубоком седе, продвигаясь вперед, 10-20 прыжков,3-5 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23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«разножка», меняя положение ног 1 -2 раза в полете, 10-20 прыжков, 3-5 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23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через гимнастическую скамейку слева направо и обратно, 10-20 прыжков, 3-5 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вверх с разведением прямых ног в стороны, доставая пальцами рук носки ног, 10-20 прыжков, 3-5 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Выпрыгивание из стартовых колодок вперед с приземлением плашмя на маты, 5-10 прыжков, 2-3 подхода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через барьеры на двух ногах, 6-10 барьеров, 3-6 попыток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через барьеры на одной ноге, 6-10 барьеров, 3-4 попытки на каждую ногу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Прыжки, доставая баскетбольное кольцо или щит, 10-20 попыток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Прыжки, доставая перекладину футбольных ворот или верхний край волейбольной сетки, 10-20 попыток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Прыжок в длину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 разбега 10-12 м, 5-6 попыток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 полного разбега, 4-5 попыток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Впрыгивание на гимнастического коня с 4-6 шагов разбега, 10-15 попыток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Прыжки в высоту различными стилями, 10-15 попыток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4963" w:type="dxa"/>
            <w:gridSpan w:val="9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Направление подготовки Р; группа тренировочных средств «Специальные силовые упражнения (т)»</w:t>
            </w:r>
          </w:p>
        </w:tc>
      </w:tr>
      <w:tr w:rsidR="00E571EF" w:rsidRPr="00E571EF" w:rsidTr="00E571EF">
        <w:trPr>
          <w:trHeight w:val="466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01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Рывок, толчок штанги, 2-3 серии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2-3 раза в каждом подходе с весом 95% от максимального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466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6-7 раз в каждом подходе с весом 80% от максимального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lastRenderedPageBreak/>
              <w:t>02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Тяга штанги до пояса, вес 90% от максимального, 4-5 повтор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е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ний,3-4 серии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466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03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Приседание со штангой полное или полуприседы, 3-5 серий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2-3 повторения с весом 95% от максимального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466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6-7 повторений с весом 80% от максимального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466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Ходьба выпадами 10-12 шагов со штангой на плечах 50-70 кг, 3-5 подходов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466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Наклоны со штангой на плечах 50-70 кг, 10-15 раз в подходе, 2-3 серии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06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Повороты туловища со штангой на плечах 50-70 кг, 10-15 поворотов, 2-3 серии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7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07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Жим штанги 40-90 кг лежа, 2-3 раза в подходе, 2-3 подхода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23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08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Подъем на носки со штангой весом 50-70 кг на плечах,10-15 раз, 2-3 подхода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23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09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Подъем рук через стороны с гантелями или блинами от штанги весом 5-10 кг 10-15 раз, 2-3 подхода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4963" w:type="dxa"/>
            <w:gridSpan w:val="9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 xml:space="preserve">Направление подготовки 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val="en-US" w:bidi="en-US"/>
              </w:rPr>
              <w:t>G</w:t>
            </w:r>
            <w:r w:rsidRPr="00E571EF">
              <w:rPr>
                <w:rStyle w:val="29pt"/>
                <w:rFonts w:eastAsiaTheme="minorHAnsi"/>
                <w:sz w:val="24"/>
                <w:szCs w:val="24"/>
                <w:lang w:bidi="en-US"/>
              </w:rPr>
              <w:t xml:space="preserve">; 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группа тренировочных средств «Общеподготовительные упражнения (ч)»</w:t>
            </w:r>
          </w:p>
        </w:tc>
      </w:tr>
      <w:tr w:rsidR="00E571EF" w:rsidRPr="00E571EF" w:rsidTr="00E571EF">
        <w:trPr>
          <w:trHeight w:val="76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01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Гимнастические упражнения: наклоны, выпады, повороты туловища, махи ногами, приседания, круговые движения т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а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зом в подготовительной части занятия, всего - 20-30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02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Упражнения на развитие гибкости: сидя на полу, у гимнастич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е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ской стенки, шпагат, всего - 20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03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Метание набивного мяча 5-7 кг: снизу-вперед, через голову назад, сбоку вперед, 7-10 раз каждое, 2-3 серии, всего - 20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Толкание ядра: с места, от груди двумя руками, сбоку,7-10 повторов, 2-3 серии, всего - 20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1022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Упражнения на тренажерах для мышц плечевого пояса. В подходе упражнения выполняются повторным методом (до отказа), от 3 до 5 подходов, отдых между подходами 3-5 мин, продолжительность комплекса 20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10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06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Упражнения на тренажерах для мышц ног. В подходе упражн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е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ния выполняются повторным методом (до отказа), от 3 до 5 подходов, отдых между подходами 3-5 мин, продолжител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ь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ность комплекса 20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1022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lastRenderedPageBreak/>
              <w:t>07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Упражнения на тренажерах для мышц туловища. В подходе упражнения выполняются повторным методом (до отказа), от 3 до 5 подходов, отдых между подходами 3-5 мин, пр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о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должительность комплекса 20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08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Лежа на животе, сгибание и разгибание бедра с сопротивлением партнера, 10-15 повторений на каждую ногу, всего - 30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51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09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Подвижные игры: «Третий лишний», «Бой петухов» и т.д., всего - 30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518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Эстафеты: встречные, с преодолением препятствий, с мячами и т.д., всего - 30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6557" w:type="dxa"/>
            <w:vMerge w:val="restart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Спортивные игры: футбол, баскетбол, волейбол, гандбол, теннис, всего - 30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На площадке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57" w:type="dxa"/>
            <w:vMerge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На песке</w:t>
            </w: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27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Круговая тренировка. Силовая направленность.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773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Приседание со штангой + прыжки со скакалкой + подбрасывание набивного мяча вверх + прыжки через скамейку + отжим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а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ние от пола, 2-3 круга, всего - 30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571EF" w:rsidRPr="00E571EF" w:rsidTr="00E571EF">
        <w:trPr>
          <w:trHeight w:val="1277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Круговая тренировка. Скоростно-силовая направленность. Челночный бег 10 х 15 + подтягивание на перекладине + б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ы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стрые прыжки через скамейку + упражнения на гибкость, лежа на мате + упражнения со скакалкой + подбрасывание набивного мяча вверх, 2-3 круга, всего - 30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1277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Круговая тренировка. Направленность - специальная выносл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и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вость. Челночный бег 6х40 м + упражнения на гибкость + беговые упражнения 6х40 м + отжимания от дорожки + барьерные упражнения 4х10 барьеров +упражнения на ги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б</w:t>
            </w:r>
            <w:r w:rsidRPr="00E571EF">
              <w:rPr>
                <w:rStyle w:val="29pt"/>
                <w:rFonts w:eastAsiaTheme="minorHAnsi"/>
                <w:sz w:val="24"/>
                <w:szCs w:val="24"/>
              </w:rPr>
              <w:t>кость, 2-3 круга, всего - 30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59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Кросс равномерный 3-5 км, 20-30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п, с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</w:tr>
      <w:tr w:rsidR="00E571EF" w:rsidRPr="00E571EF" w:rsidTr="00E571EF">
        <w:trPr>
          <w:trHeight w:val="264"/>
          <w:jc w:val="center"/>
        </w:trPr>
        <w:tc>
          <w:tcPr>
            <w:tcW w:w="114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6557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Фартлек 15-20 мин</w:t>
            </w:r>
          </w:p>
        </w:tc>
        <w:tc>
          <w:tcPr>
            <w:tcW w:w="43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662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:rsidR="00E571EF" w:rsidRPr="00E571EF" w:rsidRDefault="00E571EF" w:rsidP="00E571EF">
            <w:pPr>
              <w:pStyle w:val="22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E571EF">
              <w:rPr>
                <w:rStyle w:val="29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619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571EF" w:rsidRPr="00E571EF" w:rsidRDefault="00E571EF" w:rsidP="00E571E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B41E85" w:rsidRDefault="00B41E85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D57B3" w:rsidRDefault="000D57B3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D57B3" w:rsidRDefault="000D57B3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D57B3" w:rsidRDefault="000D57B3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D57B3" w:rsidRDefault="000D57B3" w:rsidP="006C167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0D57B3" w:rsidSect="00B8659A">
          <w:footnotePr>
            <w:numFmt w:val="upperRoman"/>
          </w:footnotePr>
          <w:pgSz w:w="16840" w:h="11900" w:orient="landscape"/>
          <w:pgMar w:top="851" w:right="794" w:bottom="567" w:left="1191" w:header="0" w:footer="6" w:gutter="0"/>
          <w:cols w:space="720"/>
          <w:noEndnote/>
          <w:docGrid w:linePitch="360"/>
        </w:sectPr>
      </w:pPr>
    </w:p>
    <w:p w:rsidR="00CD10E0" w:rsidRDefault="00CD10E0" w:rsidP="006C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48FE" w:rsidRPr="006C167D" w:rsidRDefault="00B348FE" w:rsidP="00D36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7D">
        <w:rPr>
          <w:rFonts w:ascii="Times New Roman" w:hAnsi="Times New Roman" w:cs="Times New Roman"/>
          <w:b/>
          <w:bCs/>
          <w:sz w:val="24"/>
          <w:szCs w:val="24"/>
        </w:rPr>
        <w:t>4.1. Учебно-тематический план</w:t>
      </w:r>
      <w:r w:rsidRPr="006C1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спортивной подготовки </w:t>
      </w:r>
      <w:r w:rsidRPr="006C167D">
        <w:rPr>
          <w:rFonts w:ascii="Times New Roman" w:hAnsi="Times New Roman" w:cs="Times New Roman"/>
          <w:b/>
          <w:sz w:val="24"/>
          <w:szCs w:val="24"/>
        </w:rPr>
        <w:t>по виду спорта</w:t>
      </w:r>
    </w:p>
    <w:p w:rsidR="0055695B" w:rsidRPr="006C167D" w:rsidRDefault="00B348FE" w:rsidP="00D364C2">
      <w:pPr>
        <w:widowControl w:val="0"/>
        <w:suppressAutoHyphens w:val="0"/>
        <w:spacing w:after="14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167D">
        <w:rPr>
          <w:rFonts w:ascii="Times New Roman" w:hAnsi="Times New Roman" w:cs="Times New Roman"/>
          <w:b/>
          <w:sz w:val="24"/>
          <w:szCs w:val="24"/>
        </w:rPr>
        <w:t>«</w:t>
      </w:r>
      <w:r w:rsidR="0055695B" w:rsidRPr="006C167D">
        <w:rPr>
          <w:rFonts w:ascii="Times New Roman" w:hAnsi="Times New Roman" w:cs="Times New Roman"/>
          <w:b/>
          <w:sz w:val="24"/>
          <w:szCs w:val="24"/>
        </w:rPr>
        <w:t>Легкая атлетика»</w:t>
      </w:r>
    </w:p>
    <w:p w:rsidR="0055695B" w:rsidRPr="006C167D" w:rsidRDefault="00751F06" w:rsidP="00D364C2">
      <w:pPr>
        <w:widowControl w:val="0"/>
        <w:tabs>
          <w:tab w:val="left" w:pos="585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167D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Примерный у</w:t>
      </w:r>
      <w:r w:rsidR="0055695B" w:rsidRPr="006C167D">
        <w:rPr>
          <w:rFonts w:ascii="Times New Roman" w:eastAsia="Calibri" w:hAnsi="Times New Roman" w:cs="Times New Roman"/>
          <w:b/>
          <w:bCs/>
          <w:sz w:val="24"/>
          <w:szCs w:val="24"/>
        </w:rPr>
        <w:t>чебно-тематический план</w:t>
      </w:r>
    </w:p>
    <w:p w:rsidR="00751F06" w:rsidRPr="009E52B7" w:rsidRDefault="009E52B7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Таблица №19</w:t>
      </w:r>
    </w:p>
    <w:tbl>
      <w:tblPr>
        <w:tblStyle w:val="11"/>
        <w:tblW w:w="4840" w:type="pct"/>
        <w:tblLayout w:type="fixed"/>
        <w:tblLook w:val="04A0"/>
      </w:tblPr>
      <w:tblGrid>
        <w:gridCol w:w="1586"/>
        <w:gridCol w:w="2845"/>
        <w:gridCol w:w="1440"/>
        <w:gridCol w:w="1584"/>
        <w:gridCol w:w="7134"/>
      </w:tblGrid>
      <w:tr w:rsidR="0055695B" w:rsidRPr="00F850C2" w:rsidTr="00F850C2">
        <w:trPr>
          <w:trHeight w:val="20"/>
        </w:trPr>
        <w:tc>
          <w:tcPr>
            <w:tcW w:w="109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996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 w:val="restart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75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вида спорта и его развитие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55695B" w:rsidRPr="00F850C2" w:rsidTr="00F850C2">
        <w:trPr>
          <w:trHeight w:val="57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август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 w:val="restart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Учебно-трениро-вочный</w:t>
            </w:r>
          </w:p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этап (этап спортивнойспециализа-ции)</w:t>
            </w: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shd w:val="clear" w:color="auto" w:fill="FFFFFF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C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Зарождение олимпийского движения.</w:t>
            </w:r>
            <w:r w:rsidRPr="00F850C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Возрождение олимпийской идеи. Международный Олимпийский комитет (МОК).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shd w:val="clear" w:color="auto" w:fill="FFFFFF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50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Расписание учебно-тренировочного и учебного процесса. Роль питания в подготовке обучающихся к</w:t>
            </w:r>
            <w:r w:rsidRPr="00F8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F850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соревнованиям. Рациональное, сбалансированное питание.</w:t>
            </w:r>
          </w:p>
        </w:tc>
      </w:tr>
      <w:tr w:rsidR="0055695B" w:rsidRPr="00F850C2" w:rsidTr="00F850C2">
        <w:trPr>
          <w:trHeight w:val="1091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keepNext/>
              <w:keepLines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деятельности.Физиологические механизмы развития двигательных навыков.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апрель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 w:val="restart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Этап совершен-ствования спортивного мастерства</w:t>
            </w: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55695B" w:rsidRPr="00F850C2" w:rsidTr="00F850C2">
        <w:trPr>
          <w:trHeight w:val="373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недотренированность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keepNext/>
              <w:keepLines/>
              <w:shd w:val="clear" w:color="auto" w:fill="FFFFFF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</w:pPr>
            <w:r w:rsidRPr="00F850C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55695B" w:rsidRPr="00F850C2" w:rsidTr="00F850C2">
        <w:trPr>
          <w:trHeight w:val="85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психологической подготовки. Общая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тенденции совершенствования системы спортивной тренировки.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091" w:type="dxa"/>
            <w:gridSpan w:val="2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55695B" w:rsidRPr="00F850C2" w:rsidTr="00F850C2">
        <w:trPr>
          <w:trHeight w:val="296"/>
        </w:trPr>
        <w:tc>
          <w:tcPr>
            <w:tcW w:w="1097" w:type="dxa"/>
            <w:vMerge w:val="restart"/>
          </w:tcPr>
          <w:p w:rsidR="0055695B" w:rsidRPr="00F850C2" w:rsidRDefault="0055695B" w:rsidP="00D364C2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</w:p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95B" w:rsidRPr="00F850C2" w:rsidTr="00F850C2">
        <w:trPr>
          <w:trHeight w:val="1012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keepNext/>
              <w:keepLines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</w:pPr>
            <w:r w:rsidRPr="00F850C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соревновательной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самоанализ обучающегося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план спортивной подготовки. Ведение Дневника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33" w:type="dxa"/>
            <w:hideMark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96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5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55695B" w:rsidRPr="00F850C2" w:rsidTr="00F850C2">
        <w:trPr>
          <w:trHeight w:val="20"/>
        </w:trPr>
        <w:tc>
          <w:tcPr>
            <w:tcW w:w="1097" w:type="dxa"/>
            <w:vMerge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091" w:type="dxa"/>
            <w:gridSpan w:val="2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933" w:type="dxa"/>
          </w:tcPr>
          <w:p w:rsidR="0055695B" w:rsidRPr="00F850C2" w:rsidRDefault="0055695B" w:rsidP="00D364C2">
            <w:pPr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C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</w:tbl>
    <w:p w:rsidR="009E52B7" w:rsidRDefault="009E52B7" w:rsidP="00D364C2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Pr="00E07B91" w:rsidRDefault="00B8659A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  <w:sectPr w:rsidR="00B8659A" w:rsidRPr="00E07B91" w:rsidSect="00B8659A">
          <w:headerReference w:type="default" r:id="rId23"/>
          <w:footnotePr>
            <w:numFmt w:val="upperRoman"/>
          </w:footnotePr>
          <w:pgSz w:w="16840" w:h="11900" w:orient="landscape"/>
          <w:pgMar w:top="851" w:right="794" w:bottom="567" w:left="1191" w:header="279" w:footer="279" w:gutter="0"/>
          <w:cols w:space="720"/>
          <w:noEndnote/>
          <w:docGrid w:linePitch="360"/>
        </w:sectPr>
      </w:pPr>
    </w:p>
    <w:p w:rsidR="0055695B" w:rsidRPr="006C167D" w:rsidRDefault="0055695B" w:rsidP="00D364C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7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C167D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</w:t>
      </w:r>
    </w:p>
    <w:p w:rsidR="0038486B" w:rsidRPr="00F850C2" w:rsidRDefault="0055695B" w:rsidP="00D364C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0C2">
        <w:rPr>
          <w:color w:val="000000"/>
        </w:rPr>
        <w:t>Особенности осуществления спортивной подготовки по отдельным спортивным дисциплинам вида спорта "легкая атлетика", содержащим в своем наименовании слово "бег" с указанием дистанции до 400 м включительно (далее - бег на короткие дистанции), слово "бег" с указанием дистанции более 400 м (далее - бег на средние и длинные дистанции), основаны на особенностях вида спорта "легкая атлетика"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"легкая атлетика", по которым осуществляется спортивная подготовка.</w:t>
      </w:r>
      <w:bookmarkStart w:id="2" w:name="100075"/>
      <w:bookmarkEnd w:id="2"/>
    </w:p>
    <w:p w:rsidR="0038486B" w:rsidRPr="00F850C2" w:rsidRDefault="009E52B7" w:rsidP="00D364C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F850C2">
        <w:rPr>
          <w:rFonts w:ascii="Times New Roman" w:hAnsi="Times New Roman" w:cs="Times New Roman"/>
          <w:color w:val="000000"/>
          <w:sz w:val="24"/>
          <w:szCs w:val="24"/>
        </w:rPr>
        <w:t>Учебно - т</w:t>
      </w:r>
      <w:r w:rsidR="0038486B" w:rsidRPr="00F850C2">
        <w:rPr>
          <w:rFonts w:ascii="Times New Roman" w:hAnsi="Times New Roman" w:cs="Times New Roman"/>
          <w:color w:val="000000"/>
          <w:sz w:val="24"/>
          <w:szCs w:val="24"/>
        </w:rPr>
        <w:t>ренировочный процесс в</w:t>
      </w:r>
      <w:r w:rsidRPr="00F850C2">
        <w:rPr>
          <w:rFonts w:ascii="Times New Roman" w:hAnsi="Times New Roman" w:cs="Times New Roman"/>
          <w:color w:val="000000"/>
          <w:sz w:val="24"/>
          <w:szCs w:val="24"/>
        </w:rPr>
        <w:t xml:space="preserve"> МБУ ДО г. Бузулука «СШ №2»</w:t>
      </w:r>
      <w:r w:rsidR="0038486B" w:rsidRPr="00F850C2">
        <w:rPr>
          <w:rFonts w:ascii="Times New Roman" w:hAnsi="Times New Roman" w:cs="Times New Roman"/>
          <w:color w:val="000000"/>
          <w:sz w:val="24"/>
          <w:szCs w:val="24"/>
        </w:rPr>
        <w:t>, ведется в соответствии с годовым тренировочным планом, рассчитанным на 52 недели.</w:t>
      </w:r>
    </w:p>
    <w:p w:rsidR="0038486B" w:rsidRPr="00F850C2" w:rsidRDefault="0055695B" w:rsidP="00D364C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hAnsi="Times New Roman" w:cs="Times New Roman"/>
          <w:color w:val="000000"/>
          <w:sz w:val="24"/>
          <w:szCs w:val="24"/>
        </w:rPr>
        <w:t xml:space="preserve">Для зачисления </w:t>
      </w:r>
      <w:r w:rsidR="0038486B" w:rsidRPr="00F850C2">
        <w:rPr>
          <w:rFonts w:ascii="Times New Roman" w:eastAsia="Calibri" w:hAnsi="Times New Roman" w:cs="Times New Roman"/>
          <w:sz w:val="24"/>
          <w:szCs w:val="24"/>
          <w:lang w:eastAsia="ru-RU"/>
        </w:rPr>
        <w:t>на этап начальной подготовки обучающимся должно быть  9 лет, также необходимо  выполнить нормативы общей и специальной физической подготовки для зачисления в группы на этапе начальной подготовки и не иметь медицинских противопоказаний. Минимальная наполняемость  этапа НП – 10 чел., максимальная –28 чел.  Длительность прохождения спортивной подготовки на этапе начальной подготовки – до 3 лет.</w:t>
      </w:r>
    </w:p>
    <w:p w:rsidR="0055695B" w:rsidRPr="00F850C2" w:rsidRDefault="0038486B" w:rsidP="00D364C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0C2">
        <w:rPr>
          <w:color w:val="000000"/>
        </w:rPr>
        <w:t xml:space="preserve">Для зачисления </w:t>
      </w:r>
      <w:r w:rsidR="0055695B" w:rsidRPr="00F850C2">
        <w:rPr>
          <w:color w:val="000000"/>
        </w:rPr>
        <w:t xml:space="preserve">на </w:t>
      </w:r>
      <w:r w:rsidR="009E52B7" w:rsidRPr="00F850C2">
        <w:rPr>
          <w:color w:val="000000"/>
        </w:rPr>
        <w:t>учебно – тренировочный этап (спортивной специализации)</w:t>
      </w:r>
      <w:r w:rsidR="0055695B" w:rsidRPr="00F850C2">
        <w:rPr>
          <w:color w:val="000000"/>
        </w:rPr>
        <w:t xml:space="preserve"> лицо, желающее про</w:t>
      </w:r>
      <w:r w:rsidR="0055695B" w:rsidRPr="00F850C2">
        <w:rPr>
          <w:color w:val="000000"/>
        </w:rPr>
        <w:t>й</w:t>
      </w:r>
      <w:r w:rsidR="0055695B" w:rsidRPr="00F850C2">
        <w:rPr>
          <w:color w:val="000000"/>
        </w:rPr>
        <w:t xml:space="preserve">ти спортивную подготовку, должно достичь </w:t>
      </w:r>
      <w:r w:rsidRPr="00F850C2">
        <w:rPr>
          <w:color w:val="000000"/>
        </w:rPr>
        <w:t xml:space="preserve">12 летнего </w:t>
      </w:r>
      <w:r w:rsidR="0055695B" w:rsidRPr="00F850C2">
        <w:rPr>
          <w:color w:val="000000"/>
        </w:rPr>
        <w:t xml:space="preserve"> возраста в календарный год зачисления на соответствующий этап спортивной подготовки.</w:t>
      </w:r>
    </w:p>
    <w:p w:rsidR="0055695B" w:rsidRPr="00F850C2" w:rsidRDefault="0055695B" w:rsidP="00D364C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" w:name="100077"/>
      <w:bookmarkEnd w:id="3"/>
      <w:r w:rsidRPr="00F850C2">
        <w:rPr>
          <w:color w:val="000000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</w:t>
      </w:r>
      <w:r w:rsidRPr="00F850C2">
        <w:rPr>
          <w:color w:val="000000"/>
        </w:rPr>
        <w:t>р</w:t>
      </w:r>
      <w:r w:rsidRPr="00F850C2">
        <w:rPr>
          <w:color w:val="000000"/>
        </w:rPr>
        <w:t>ную команду субъекта Российской Федерации по виду спорта "легкая атлетика" и участия в офиц</w:t>
      </w:r>
      <w:r w:rsidRPr="00F850C2">
        <w:rPr>
          <w:color w:val="000000"/>
        </w:rPr>
        <w:t>и</w:t>
      </w:r>
      <w:r w:rsidRPr="00F850C2">
        <w:rPr>
          <w:color w:val="000000"/>
        </w:rPr>
        <w:t>альных спортивных соревнованиях по виду спорта "легкая атлетика" не ниже уровня всероссийских спортивных соревнований.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Допускается одновременное проведение учебно - тренировочных занятий с лицами, проход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 спортивную подготовку в группах на разных этапах спортивной подготовки, если: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объединенная группа состоит из лиц, проходящих спортивную подготовку на учебно - тренирово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этапе (этапе спортивной специализации) первого и второго года спортивной подготовки;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объединенная группа состоит из лиц, проходящих спортивную подготовку на учебно - тренирово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этапе (этапе спортивной специализации) с третьего по пятый год спортивной подготовки и этапе совершенствования спортивного мастерства;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объединенная группа состоит из лиц, проходящих спортивную подготовку на этапе совершенств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спортивного мастерства и высшего спортивного мастерства.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должны быть соблюдены все нижеперечисленные условия: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превышена единовременная пропускная способность спортивного сооружения;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превышен максимальный количественный состав объединенной группы (максимальный колич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ственный состав объединенной группы определяется по группе, имеющей меньший показатель н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полняемости согласно Программе).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Работа по индивидуальным планам спортивной подготовки может осуществляется на этапах совершенствования спортивного мастерства и высшего спортивного мастерства. 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учебно - тренировочных занятий и участия в официальных спортивных соревнов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на всех этапах спортивной подготовки, кроме основного тренера- преподавателя по виду спорта "легкая атлетика", допускается привлечение дополнительно второго тренера - преподавателя по в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спортивной подготовки, при условии их одновременной работы с лицами, проходящими спо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тивную подготовку.</w:t>
      </w:r>
    </w:p>
    <w:p w:rsidR="0038486B" w:rsidRPr="00F850C2" w:rsidRDefault="0038486B" w:rsidP="00D364C2">
      <w:pPr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перечнем учебно - тренировочных мероприятий для лиц, проходящих спортивную подготовку, при участии лиц, ее осуществляющих, проводятся учебно - тренировочные мероприятия, являющиеся составной частью учебно - тренировочного процесса. Учебно - тренировочные мер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 проводятся, в том числе, с целью обеспечения непрерывности учебно - тренировочного пр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цесса, периода восстановления, подготовки к спортивным соревнованиям.</w:t>
      </w:r>
    </w:p>
    <w:p w:rsidR="0038486B" w:rsidRPr="00F850C2" w:rsidRDefault="0038486B" w:rsidP="00D364C2">
      <w:pPr>
        <w:suppressAutoHyphens w:val="0"/>
        <w:autoSpaceDE w:val="0"/>
        <w:autoSpaceDN w:val="0"/>
        <w:adjustRightInd w:val="0"/>
        <w:spacing w:after="0" w:line="240" w:lineRule="auto"/>
        <w:ind w:right="45" w:firstLine="4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Процесс спортивной подготовки состоит из теоретического и практического разделов. Теорет</w:t>
      </w:r>
      <w:r w:rsidRPr="00F850C2">
        <w:rPr>
          <w:rFonts w:ascii="Times New Roman" w:eastAsia="Calibri" w:hAnsi="Times New Roman" w:cs="Times New Roman"/>
          <w:sz w:val="24"/>
          <w:szCs w:val="24"/>
        </w:rPr>
        <w:t>и</w:t>
      </w: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ческие занятия на всех этапах рекомендуется проводить в форме бесед продолжительностью 15-20 мин, по возможности с демонстрацией наглядных пособий. По отдельным темам материал можно </w:t>
      </w:r>
      <w:r w:rsidRPr="00F850C2">
        <w:rPr>
          <w:rFonts w:ascii="Times New Roman" w:eastAsia="Calibri" w:hAnsi="Times New Roman" w:cs="Times New Roman"/>
          <w:sz w:val="24"/>
          <w:szCs w:val="24"/>
        </w:rPr>
        <w:lastRenderedPageBreak/>
        <w:t>излагать в виде лекций и докладов. Темы: гигиена, закаливание, оказание первой медицинской п</w:t>
      </w:r>
      <w:r w:rsidRPr="00F850C2">
        <w:rPr>
          <w:rFonts w:ascii="Times New Roman" w:eastAsia="Calibri" w:hAnsi="Times New Roman" w:cs="Times New Roman"/>
          <w:sz w:val="24"/>
          <w:szCs w:val="24"/>
        </w:rPr>
        <w:t>о</w:t>
      </w:r>
      <w:r w:rsidRPr="00F850C2">
        <w:rPr>
          <w:rFonts w:ascii="Times New Roman" w:eastAsia="Calibri" w:hAnsi="Times New Roman" w:cs="Times New Roman"/>
          <w:sz w:val="24"/>
          <w:szCs w:val="24"/>
        </w:rPr>
        <w:t>мощи; спортивный массаж - рекомендуется проводить совместно с врачом.</w:t>
      </w:r>
    </w:p>
    <w:p w:rsidR="0038486B" w:rsidRPr="00F850C2" w:rsidRDefault="0038486B" w:rsidP="00D364C2">
      <w:pPr>
        <w:suppressAutoHyphens w:val="0"/>
        <w:autoSpaceDE w:val="0"/>
        <w:autoSpaceDN w:val="0"/>
        <w:adjustRightInd w:val="0"/>
        <w:spacing w:after="0" w:line="240" w:lineRule="auto"/>
        <w:ind w:right="45" w:firstLine="4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На практических занятиях следует дополнительно разъяснять обучающимся отдельные вопросы техники дисциплин легкая атлетика, методики обучения и тренировки, правил соревнований, и</w:t>
      </w:r>
      <w:r w:rsidRPr="00F850C2">
        <w:rPr>
          <w:rFonts w:ascii="Times New Roman" w:eastAsia="Calibri" w:hAnsi="Times New Roman" w:cs="Times New Roman"/>
          <w:sz w:val="24"/>
          <w:szCs w:val="24"/>
        </w:rPr>
        <w:t>с</w:t>
      </w: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пользуя при этом наглядные пособия, видеоматериалы и компьютерные программы. </w:t>
      </w:r>
    </w:p>
    <w:p w:rsidR="0038486B" w:rsidRPr="00F850C2" w:rsidRDefault="0038486B" w:rsidP="00D364C2">
      <w:pPr>
        <w:suppressAutoHyphens w:val="0"/>
        <w:autoSpaceDE w:val="0"/>
        <w:autoSpaceDN w:val="0"/>
        <w:adjustRightInd w:val="0"/>
        <w:spacing w:after="0" w:line="240" w:lineRule="auto"/>
        <w:ind w:right="45" w:firstLine="4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C2">
        <w:rPr>
          <w:rFonts w:ascii="Times New Roman" w:eastAsia="Calibri" w:hAnsi="Times New Roman" w:cs="Times New Roman"/>
          <w:sz w:val="24"/>
          <w:szCs w:val="24"/>
        </w:rPr>
        <w:t>Учебно-тренировочные занятия проводят на открытом воздухе,  в форме тренировки по общ</w:t>
      </w:r>
      <w:r w:rsidRPr="00F850C2">
        <w:rPr>
          <w:rFonts w:ascii="Times New Roman" w:eastAsia="Calibri" w:hAnsi="Times New Roman" w:cs="Times New Roman"/>
          <w:sz w:val="24"/>
          <w:szCs w:val="24"/>
        </w:rPr>
        <w:t>е</w:t>
      </w:r>
      <w:r w:rsidRPr="00F850C2">
        <w:rPr>
          <w:rFonts w:ascii="Times New Roman" w:eastAsia="Calibri" w:hAnsi="Times New Roman" w:cs="Times New Roman"/>
          <w:sz w:val="24"/>
          <w:szCs w:val="24"/>
        </w:rPr>
        <w:t>принятой схеме. Занятия по общей физической подготовке (ОФП) и специальной физической подг</w:t>
      </w:r>
      <w:r w:rsidRPr="00F850C2">
        <w:rPr>
          <w:rFonts w:ascii="Times New Roman" w:eastAsia="Calibri" w:hAnsi="Times New Roman" w:cs="Times New Roman"/>
          <w:sz w:val="24"/>
          <w:szCs w:val="24"/>
        </w:rPr>
        <w:t>о</w:t>
      </w:r>
      <w:r w:rsidRPr="00F850C2">
        <w:rPr>
          <w:rFonts w:ascii="Times New Roman" w:eastAsia="Calibri" w:hAnsi="Times New Roman" w:cs="Times New Roman"/>
          <w:sz w:val="24"/>
          <w:szCs w:val="24"/>
        </w:rPr>
        <w:t xml:space="preserve">товке (СФП) проводят на всех этапах подготовки обучающихся. </w:t>
      </w:r>
    </w:p>
    <w:p w:rsidR="0055695B" w:rsidRPr="00F850C2" w:rsidRDefault="0055695B" w:rsidP="00D364C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" w:name="100078"/>
      <w:bookmarkEnd w:id="4"/>
      <w:r w:rsidRPr="00F850C2">
        <w:rPr>
          <w:color w:val="000000"/>
        </w:rPr>
        <w:t>В зависимости от условий и организации учебно-тренировочных занятий, а также условий провед</w:t>
      </w:r>
      <w:r w:rsidRPr="00F850C2">
        <w:rPr>
          <w:color w:val="000000"/>
        </w:rPr>
        <w:t>е</w:t>
      </w:r>
      <w:r w:rsidRPr="00F850C2">
        <w:rPr>
          <w:color w:val="000000"/>
        </w:rPr>
        <w:t>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</w:t>
      </w:r>
      <w:r w:rsidRPr="00F850C2">
        <w:rPr>
          <w:color w:val="000000"/>
        </w:rPr>
        <w:t>д</w:t>
      </w:r>
      <w:r w:rsidRPr="00F850C2">
        <w:rPr>
          <w:color w:val="000000"/>
        </w:rPr>
        <w:t>готовки по спортивным дисциплинам ви</w:t>
      </w:r>
      <w:r w:rsidR="00664436" w:rsidRPr="00F850C2">
        <w:rPr>
          <w:color w:val="000000"/>
        </w:rPr>
        <w:t>да спорта "легкая атлетика".</w:t>
      </w:r>
    </w:p>
    <w:p w:rsidR="0038486B" w:rsidRPr="006C167D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Техника безопасности </w:t>
      </w:r>
      <w:r w:rsidR="001C7988" w:rsidRPr="006C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учебно – тренировочных занятиях по</w:t>
      </w:r>
      <w:r w:rsidRPr="006C16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1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легкой атлетике</w:t>
      </w:r>
    </w:p>
    <w:p w:rsidR="0038486B" w:rsidRPr="006C167D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требования безопасности: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легкой атлетике проводятся на оборудованных для этого спортивных площадках и в спортзале.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занятиям допускаются 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отнесенные по состоянию здоровья к основной медицинск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прошедшие инструктаж по мерам безопасности;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имеющие спортивную обувь и форму, не стесняющую движений и соответствующую теме и усл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 проведения занятий.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:rsidR="0038486B" w:rsidRPr="00F850C2" w:rsidRDefault="00664436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="001C7988"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бучающийся</w:t>
      </w:r>
      <w:r w:rsidR="0038486B"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должен: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бережно относиться к спортивному инвентарю и оборудованию, не использовать его не по назнач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 оставлять без присмотра спортинвентарь, который не используется в данный момент на уроке;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быть внимательным при перемещениях по стадиону;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знать и выполнять настоящую инструкцию.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мер безопасности 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не допущен или отстранен от участия в учебно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тренировочном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безопасности перед началом занятий</w:t>
      </w:r>
    </w:p>
    <w:p w:rsidR="0038486B" w:rsidRPr="00F850C2" w:rsidRDefault="001C7988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r w:rsidR="0038486B"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должен: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переодеться в раздевалке, надеть на себя спортивную форму и обувь;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 себя предметы, представляющие опасность для других занимающихся (часы, висячие сере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т. д.);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убрать из карманов спортивной формы колющиеся и другие посторонние предметы;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под руководством 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тренера – преподавателя 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инвентарь и оборудование, необходимые для проведения занятий;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убрать в безопасное место инвентарь, который не будет использоваться на занятии;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под руководством 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тренера – преподавателя 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инвентарь, необходимый для проведения занятий, п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реносить к месту занятий в специальных приспособлениях;</w:t>
      </w:r>
    </w:p>
    <w:p w:rsidR="00664436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 распоряжению 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 - преподавателя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убрать посторонние предметы с беговой до</w:t>
      </w:r>
      <w:r w:rsidR="00664436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рожки, ямы для прыжков и т. д.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85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команде </w:t>
      </w:r>
      <w:r w:rsidR="001C7988" w:rsidRPr="00F85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тренера - преподавателя</w:t>
      </w:r>
      <w:r w:rsidRPr="00F85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встать в строй для общего построения.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занятий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</w:t>
      </w:r>
    </w:p>
    <w:p w:rsidR="0038486B" w:rsidRPr="00F850C2" w:rsidRDefault="001C7988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r w:rsidR="0038486B"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должен: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 групповом старте на короткие дистанции бежать по своей дорожке;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 время бега смотреть на свою дорожку;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после выполнения беговых упражнений пробегать по инерции 5-15 м, чтобы бегущий сзади имел возможность закончить упражнение;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возвращаться на старт по крайней дорожке, при старте на дистанции не ставить подножки, не з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держивать соперников руками;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 беге на длинные дистанции обгонять бегущих с правой стороны;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при беге по пересеченной местности выполнять задание по трассе или маршруту, обозначенному </w:t>
      </w:r>
      <w:r w:rsidR="001C7988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тренером - преподавателем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выполнять разминочный бег по крайней дорожке.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 в яме для приземления должен быть влажным, хорошо взрыхленным, а его поверхность дол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находиться на одном уровне с поверхностью дорожки для разбега. Перед выполнением прыжков необходимо убрать из ямы грабли, лопаты и другие посторонние предметы.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прыжка должна соответствовать учебной программе и обеспечить приземление 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ноги.</w:t>
      </w:r>
    </w:p>
    <w:p w:rsidR="0038486B" w:rsidRPr="00F850C2" w:rsidRDefault="00AF549C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r w:rsidR="0038486B"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должен: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грабли класть зубьями вниз;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 выполнять прыжки на неровном и скользком грунте;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выполнять прыжки, когда 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- преподавател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дал разрешение и в яме никого нет;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выполнять прыжки поочередно, не перебегать дорожку для разбега во время выполнения попытки другим 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после выполнения прыжка быстро освободить прыжковую яму и вернутся на свое место для в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следующей попытки с правой или левой стороны дорожки для разбега.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МЕТАНИЯ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быть внимательным при упражнениях в метании.</w:t>
      </w:r>
    </w:p>
    <w:p w:rsidR="0038486B" w:rsidRPr="00F850C2" w:rsidRDefault="00AF549C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r w:rsidR="0038486B"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долж</w:t>
      </w:r>
      <w:r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ны</w:t>
      </w:r>
      <w:r w:rsidR="0038486B"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 метанием убедиться, что в направлении броска никого нет;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выпуск снаряда способом, исключающим срыв;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 групповом метании стоять с левой стороны от метающего;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 сырую погоду насухо вытирать руки и снаряд;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после броска идти за снарядом только с разрешения учителя, не производить произвольных мет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 метании в цель предусмотреть зону безопасности при отскоке снаряда от земли.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передавайте снаряд друг другу броском. Не метайте снаряд в необорудованных для этого местах.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38486B" w:rsidRPr="00F850C2" w:rsidRDefault="00AF549C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Обучающийся </w:t>
      </w:r>
      <w:r w:rsidR="0038486B" w:rsidRPr="00F8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должен: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при получении травмы или ухудшении самочувствия прекратить занятия и поставить в известность 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 - преподавателя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 помощью 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 - преподавателя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 возникновении пожара в спортзале немедленно прекратить занятие, организованно, под рук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водством 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 - преподавателя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покинуть место проведения занятия через запасные выходы с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плану эвакуации;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AF549C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распоряжению тренера - преподавателя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в известность администрацию </w:t>
      </w:r>
      <w:r w:rsidR="00664436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школы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сообщить о пожаре в пожарную часть.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занятий 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под руководством </w:t>
      </w:r>
      <w:r w:rsidR="00664436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 - преподавателя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убрать спортивный инвентарь в места его хранения;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организованно покинуть место проведения занятия;</w:t>
      </w:r>
    </w:p>
    <w:p w:rsidR="0038486B" w:rsidRPr="00F850C2" w:rsidRDefault="0038486B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переодеться в раздевалке, снять спортивный костюм и спортивную обувь;</w:t>
      </w:r>
    </w:p>
    <w:p w:rsidR="0038486B" w:rsidRPr="006C167D" w:rsidRDefault="0038486B" w:rsidP="006C16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вымыть с мылом руки.</w:t>
      </w:r>
    </w:p>
    <w:p w:rsidR="00B8659A" w:rsidRDefault="00B8659A" w:rsidP="006C167D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6C167D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6C167D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A" w:rsidRDefault="00B8659A" w:rsidP="006C167D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DC" w:rsidRPr="006C167D" w:rsidRDefault="00B83CDC" w:rsidP="006C167D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67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6C167D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</w:t>
      </w:r>
      <w:r w:rsidRPr="006C1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образовательной программы спортивной подготовки</w:t>
      </w:r>
      <w:r w:rsidR="009E52B7" w:rsidRPr="006C1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виду спорта «легкая атлетика»</w:t>
      </w:r>
    </w:p>
    <w:p w:rsidR="006863ED" w:rsidRPr="00F850C2" w:rsidRDefault="009E52B7" w:rsidP="00D364C2">
      <w:pPr>
        <w:widowControl w:val="0"/>
        <w:tabs>
          <w:tab w:val="left" w:pos="1172"/>
        </w:tabs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бюджетное учреждение дополнительного образования города Бузулука «Спортивная школа №2»</w:t>
      </w:r>
      <w:r w:rsidR="006863ED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ает все </w:t>
      </w:r>
      <w:r w:rsidR="006863ED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6863ED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кадровым и материально-техническим условиям реализации этапов спортивной подготовки и иным условиям, установленным ФССП.</w:t>
      </w:r>
    </w:p>
    <w:p w:rsidR="006863ED" w:rsidRPr="00F850C2" w:rsidRDefault="006863ED" w:rsidP="00D364C2">
      <w:pPr>
        <w:widowControl w:val="0"/>
        <w:tabs>
          <w:tab w:val="left" w:pos="1172"/>
        </w:tabs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кадровому составу организаций, реализующих дополнительные образовательные пр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граммы спортивной подготовки:</w:t>
      </w:r>
    </w:p>
    <w:p w:rsidR="006863ED" w:rsidRPr="00F850C2" w:rsidRDefault="006863ED" w:rsidP="00D364C2">
      <w:pPr>
        <w:widowControl w:val="0"/>
        <w:tabs>
          <w:tab w:val="left" w:pos="1378"/>
          <w:tab w:val="left" w:pos="3197"/>
        </w:tabs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 приказом Минтруда России от 24.12.2020 № 952н (зарегистрирован Минюстом России 25.01.2021, регистрационный №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62203), профессиональным стандартом «Тренер-преподаватель», утвержденным приказом Минтруда России от 28.03.2019 № 191н (зарегистрирован Минюстом Ро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сии 25.04.2019, регистрационный №54519), профессиональным стандартом «Специалист по инстру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торской и методической работе в области физической культуры и спорта», утвержденный приказом Минтруда Россииот 21.04.2022 № 237н (зарегистрирован Минюстом России 27.05.2022, регистрац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онный № 68615), профессиональным стандартом «Специалист по обслуживанию и ремонту спорти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ного инвентаря и оборудования», утвержденным приказом Минтруда России от 28.03.2019 № 192н (зарегистрирован Минюстом России 23.04.2019, регистрационный № 54475) или Единым квалифик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ционным справочником должностей руководителей, специалистов и служащих, раздел «Квалифик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ционные характеристики должностей работников в области физической культуры и спорта», утве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жденным приказом Минздравсоцразвития России от 15.08.2011 № 916н (зарегистрирован Минюстом России 14.10.2011, регистрационный № 22054).</w:t>
      </w:r>
    </w:p>
    <w:p w:rsidR="006863ED" w:rsidRPr="00F850C2" w:rsidRDefault="006863ED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кадрам организаций, осуществляющих спортивную подготовку:</w:t>
      </w:r>
    </w:p>
    <w:p w:rsidR="006863ED" w:rsidRPr="00F850C2" w:rsidRDefault="006863ED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6863ED" w:rsidRPr="00F850C2" w:rsidRDefault="006863ED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учебно-тренировочном этапе (этапе спортивной специализации) - наличие среднего професси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 или высшего профессионального образования и стажа работы по специальн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 менее одного года;</w:t>
      </w:r>
    </w:p>
    <w:p w:rsidR="006863ED" w:rsidRPr="00F850C2" w:rsidRDefault="006863ED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6863ED" w:rsidRPr="00F850C2" w:rsidRDefault="006863ED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 и в полном объеме возложенные на них должностные обязанности, по рекомендации аттест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комиссии назначаются на соответствующие должности так же, как и лица, имеющие спец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альную подготовку и стаж работы.</w:t>
      </w:r>
    </w:p>
    <w:p w:rsidR="006863ED" w:rsidRPr="00F850C2" w:rsidRDefault="006863ED" w:rsidP="00D364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Количественный расчет кадровой потребности осуществляется на основе тарификации тренерско</w:t>
      </w:r>
      <w:r w:rsidR="00DD38B7"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преподавательского 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5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реализация Программы.</w:t>
      </w:r>
    </w:p>
    <w:p w:rsidR="006863ED" w:rsidRPr="00F850C2" w:rsidRDefault="006863ED" w:rsidP="00D364C2">
      <w:pPr>
        <w:widowControl w:val="0"/>
        <w:tabs>
          <w:tab w:val="left" w:pos="1374"/>
        </w:tabs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подготовки спортивного инвентаря и спортивной экипировки к учебно - тренировочным занят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:rsidR="006863ED" w:rsidRPr="00F850C2" w:rsidRDefault="006863ED" w:rsidP="00D364C2">
      <w:pPr>
        <w:widowControl w:val="0"/>
        <w:tabs>
          <w:tab w:val="left" w:pos="1177"/>
        </w:tabs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Требования к материально-техническим условиям реализации этапов спортивной подготовки предусматривают (в том числе на основании договоров</w:t>
      </w:r>
      <w:r w:rsidR="006978E7"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(контрактов)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туры):</w:t>
      </w:r>
    </w:p>
    <w:p w:rsidR="006863ED" w:rsidRPr="00F850C2" w:rsidRDefault="006863ED" w:rsidP="00D364C2">
      <w:pPr>
        <w:widowControl w:val="0"/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-наличие тренировочного спортивного зала;</w:t>
      </w:r>
    </w:p>
    <w:p w:rsidR="006863ED" w:rsidRPr="00F850C2" w:rsidRDefault="006863ED" w:rsidP="00D364C2">
      <w:pPr>
        <w:widowControl w:val="0"/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-наличие тренажерного зала;</w:t>
      </w:r>
    </w:p>
    <w:p w:rsidR="006978E7" w:rsidRPr="00F850C2" w:rsidRDefault="00EE027A" w:rsidP="00D364C2">
      <w:pPr>
        <w:widowControl w:val="0"/>
        <w:suppressAutoHyphens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наличие беговых дорожек</w:t>
      </w:r>
    </w:p>
    <w:p w:rsidR="00EE027A" w:rsidRPr="006C167D" w:rsidRDefault="006863ED" w:rsidP="00D364C2">
      <w:pPr>
        <w:pStyle w:val="41"/>
        <w:keepNext/>
        <w:keepLines/>
        <w:spacing w:after="0"/>
        <w:rPr>
          <w:color w:val="000000"/>
          <w:sz w:val="24"/>
          <w:szCs w:val="24"/>
          <w:lang w:eastAsia="ru-RU" w:bidi="ru-RU"/>
        </w:rPr>
      </w:pPr>
      <w:r w:rsidRPr="006C167D">
        <w:rPr>
          <w:color w:val="000000"/>
          <w:sz w:val="24"/>
          <w:szCs w:val="24"/>
          <w:lang w:eastAsia="ru-RU" w:bidi="ru-RU"/>
        </w:rPr>
        <w:lastRenderedPageBreak/>
        <w:t>Обеспечение оборудованием и спортивным инвентарем, необходимыми для прохождения спо</w:t>
      </w:r>
      <w:r w:rsidRPr="006C167D">
        <w:rPr>
          <w:color w:val="000000"/>
          <w:sz w:val="24"/>
          <w:szCs w:val="24"/>
          <w:lang w:eastAsia="ru-RU" w:bidi="ru-RU"/>
        </w:rPr>
        <w:t>р</w:t>
      </w:r>
      <w:r w:rsidRPr="006C167D">
        <w:rPr>
          <w:color w:val="000000"/>
          <w:sz w:val="24"/>
          <w:szCs w:val="24"/>
          <w:lang w:eastAsia="ru-RU" w:bidi="ru-RU"/>
        </w:rPr>
        <w:t>тивной подготовки.</w:t>
      </w:r>
      <w:r w:rsidR="007F0C23">
        <w:rPr>
          <w:color w:val="000000"/>
          <w:sz w:val="24"/>
          <w:szCs w:val="24"/>
          <w:lang w:eastAsia="ru-RU" w:bidi="ru-RU"/>
        </w:rPr>
        <w:t xml:space="preserve"> </w:t>
      </w:r>
      <w:r w:rsidR="00EE027A" w:rsidRPr="006C167D">
        <w:rPr>
          <w:color w:val="000000"/>
          <w:sz w:val="24"/>
          <w:szCs w:val="24"/>
          <w:lang w:eastAsia="ru-RU" w:bidi="ru-RU"/>
        </w:rPr>
        <w:t>Обеспечение оборудованием и спортивным инвентарем, необходимым для прохождения спортивной подготовки</w:t>
      </w:r>
    </w:p>
    <w:p w:rsidR="00EE027A" w:rsidRPr="007F0C23" w:rsidRDefault="00EE027A" w:rsidP="00D364C2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F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Таблица № </w:t>
      </w:r>
      <w:r w:rsidR="009E52B7" w:rsidRPr="007F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</w:p>
    <w:tbl>
      <w:tblPr>
        <w:tblStyle w:val="11"/>
        <w:tblW w:w="0" w:type="auto"/>
        <w:tblLayout w:type="fixed"/>
        <w:tblLook w:val="0000"/>
      </w:tblPr>
      <w:tblGrid>
        <w:gridCol w:w="576"/>
        <w:gridCol w:w="6350"/>
        <w:gridCol w:w="1555"/>
        <w:gridCol w:w="1704"/>
      </w:tblGrid>
      <w:tr w:rsidR="00EE027A" w:rsidRPr="00F850C2" w:rsidTr="00F850C2">
        <w:trPr>
          <w:trHeight w:hRule="exact" w:val="677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оборудования и спортивного инвентаря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мерения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изделий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Барьер легкоатлетический универсальный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Брус для отталкивания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4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Буфер для остановки ядра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3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Гантели массивные (от 0,5 до 5 кг)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Гантели переменной массы (от 3 до 12 кг)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E027A" w:rsidRPr="00F850C2" w:rsidTr="00F850C2">
        <w:trPr>
          <w:trHeight w:hRule="exact" w:val="34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Гири спортивные (16, 24, 32 кг)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EE027A" w:rsidRPr="00F850C2" w:rsidTr="00F850C2">
        <w:trPr>
          <w:trHeight w:hRule="exact" w:val="33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Грабли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Доска информационная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E027A" w:rsidRPr="00F850C2" w:rsidTr="00F850C2">
        <w:trPr>
          <w:trHeight w:hRule="exact" w:val="662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Измеритель высоты установки планки для прыжков в в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соту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E027A" w:rsidRPr="00F850C2" w:rsidTr="00F850C2">
        <w:trPr>
          <w:trHeight w:hRule="exact" w:val="33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Колокол сигнальный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Конус высотой 15 см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E027A" w:rsidRPr="00F850C2" w:rsidTr="00F850C2">
        <w:trPr>
          <w:trHeight w:hRule="exact" w:val="34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Конус высотой 30 см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EE027A" w:rsidRPr="00F850C2" w:rsidTr="00F850C2">
        <w:trPr>
          <w:trHeight w:hRule="exact" w:val="34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Конь гимнастический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 для места толкания ядра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4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 гимнастический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E027A" w:rsidRPr="00F850C2" w:rsidTr="00F850C2">
        <w:trPr>
          <w:trHeight w:hRule="exact" w:val="33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приземления для прыжков в высоту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Мяч для метания (140 г)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E027A" w:rsidRPr="00F850C2" w:rsidTr="00F850C2">
        <w:trPr>
          <w:trHeight w:hRule="exact" w:val="33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Мяч набивной (медицинбол) (от 1 до 5 кг)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Палочка эстафетная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EE027A" w:rsidRPr="00F850C2" w:rsidTr="00F850C2">
        <w:trPr>
          <w:trHeight w:hRule="exact" w:val="33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Патроны для пистолета стартового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</w:p>
        </w:tc>
      </w:tr>
      <w:tr w:rsidR="00EE027A" w:rsidRPr="00F850C2" w:rsidTr="00F850C2">
        <w:trPr>
          <w:trHeight w:hRule="exact" w:val="341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Пистолет стартовый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Планка для прыжков в высоту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Помост тяжелоатлетический (2,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8x2,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м)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Рулетка (10 м)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25.'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Рулетка (100 м)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E027A" w:rsidRPr="00F850C2" w:rsidTr="00F850C2">
        <w:trPr>
          <w:trHeight w:hRule="exact" w:val="336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Рулетка (20 м)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60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Рулетка (50 м)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EE027A" w:rsidRPr="00F850C2" w:rsidTr="00F850C2">
        <w:trPr>
          <w:trHeight w:hRule="exact" w:val="360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Секундомер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E027A" w:rsidRPr="00F850C2" w:rsidTr="00F850C2">
        <w:trPr>
          <w:trHeight w:hRule="exact" w:val="360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Скамейка гимнастическая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EE027A" w:rsidRPr="00F850C2" w:rsidTr="00F850C2">
        <w:trPr>
          <w:trHeight w:hRule="exact" w:val="360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Скамейка для жима штанги лежа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EE027A" w:rsidRPr="00F850C2" w:rsidTr="00F850C2">
        <w:trPr>
          <w:trHeight w:hRule="exact" w:val="360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Стартовые колодки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E027A" w:rsidRPr="00F850C2" w:rsidTr="00F850C2">
        <w:trPr>
          <w:trHeight w:hRule="exact" w:val="360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Стенка гимнастическая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E027A" w:rsidRPr="00F850C2" w:rsidTr="00F850C2">
        <w:trPr>
          <w:trHeight w:hRule="exact" w:val="360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Стойки для приседания со штангой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E027A" w:rsidRPr="00F850C2" w:rsidTr="00F850C2">
        <w:trPr>
          <w:trHeight w:hRule="exact" w:val="360"/>
        </w:trPr>
        <w:tc>
          <w:tcPr>
            <w:tcW w:w="576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34.</w:t>
            </w:r>
          </w:p>
        </w:tc>
        <w:tc>
          <w:tcPr>
            <w:tcW w:w="6350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Электромегафон</w:t>
            </w:r>
          </w:p>
        </w:tc>
        <w:tc>
          <w:tcPr>
            <w:tcW w:w="1555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EE027A" w:rsidRPr="00F850C2" w:rsidRDefault="00EE027A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E52B7" w:rsidRPr="00F850C2" w:rsidTr="00F850C2">
        <w:trPr>
          <w:trHeight w:hRule="exact" w:val="684"/>
        </w:trPr>
        <w:tc>
          <w:tcPr>
            <w:tcW w:w="10185" w:type="dxa"/>
            <w:gridSpan w:val="4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спортивных дисциплин бег на короткие дистанции, бег на средние и длинные дистанции, многоборье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Препятствие для бега (3,96 м)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36.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Препятствие для бега (5 м)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Препятствие для бега (3,66 м)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10185" w:type="dxa"/>
            <w:gridSpan w:val="4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0238"/>
            </w:tblGrid>
            <w:tr w:rsidR="009E52B7" w:rsidRPr="00F850C2" w:rsidTr="009E52B7">
              <w:trPr>
                <w:trHeight w:hRule="exact" w:val="341"/>
                <w:jc w:val="center"/>
              </w:trPr>
              <w:tc>
                <w:tcPr>
                  <w:tcW w:w="102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52B7" w:rsidRPr="00F850C2" w:rsidRDefault="009E52B7" w:rsidP="00D364C2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F850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Для спортивных дисциплин прыжки, многоборье</w:t>
                  </w:r>
                </w:p>
              </w:tc>
            </w:tr>
          </w:tbl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Измеритель высоты установки планки для прыжков с ше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том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приземления для прыжков с шестом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Планка для прыжков с шестом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Покрышка непромокаемая для мест приземления при прыжках с шестом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Рогулька для подъема планки при прыжках с шестом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Стойки для прыжков с шестом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9E52B7" w:rsidRPr="00F850C2" w:rsidTr="00F850C2">
        <w:trPr>
          <w:trHeight w:hRule="exact" w:val="360"/>
        </w:trPr>
        <w:tc>
          <w:tcPr>
            <w:tcW w:w="576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44.</w:t>
            </w:r>
          </w:p>
        </w:tc>
        <w:tc>
          <w:tcPr>
            <w:tcW w:w="6350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Ящик для упора шеста</w:t>
            </w:r>
          </w:p>
        </w:tc>
        <w:tc>
          <w:tcPr>
            <w:tcW w:w="1555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9E52B7" w:rsidRPr="00F850C2" w:rsidRDefault="009E52B7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10185" w:type="dxa"/>
            <w:gridSpan w:val="4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спортивных дисциплин метания, многоборье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 массой 1,0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 массой 1,5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 массой 1,75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 массой 2,0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Диски обрезиненные (от 0,5 до 2,0 кг)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плект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Копье массой 600 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Копье массой 700 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Копье массой 800 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 для места метания диска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 для места метания молота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Молот массой 3,0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Молот массой 4,0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57.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Молот массой 5,0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Молот массой 6,0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59.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Молот массой 7,26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Ограждение для метания диска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Ограждение для метания молота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62.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Сетка для ограждения места тренировки метаний в пом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щении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63.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Ядро массой 3,0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64.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Ядро массой 4,0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Ядро массой 5,0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Ядро массой 6,0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3A08" w:rsidRPr="00F850C2" w:rsidTr="00F850C2">
        <w:trPr>
          <w:trHeight w:hRule="exact" w:val="360"/>
        </w:trPr>
        <w:tc>
          <w:tcPr>
            <w:tcW w:w="576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67.</w:t>
            </w:r>
          </w:p>
        </w:tc>
        <w:tc>
          <w:tcPr>
            <w:tcW w:w="6350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Ядро массой 7,26 кг</w:t>
            </w:r>
          </w:p>
        </w:tc>
        <w:tc>
          <w:tcPr>
            <w:tcW w:w="1555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штук</w:t>
            </w:r>
          </w:p>
        </w:tc>
        <w:tc>
          <w:tcPr>
            <w:tcW w:w="1704" w:type="dxa"/>
          </w:tcPr>
          <w:p w:rsidR="00543A08" w:rsidRPr="00F850C2" w:rsidRDefault="00543A08" w:rsidP="00D364C2">
            <w:pPr>
              <w:widowControl w:val="0"/>
              <w:suppressAutoHyphens w:val="0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</w:tbl>
    <w:p w:rsidR="00F850C2" w:rsidRDefault="00F850C2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8659A" w:rsidRDefault="00B8659A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B8659A" w:rsidSect="00B8659A">
          <w:footnotePr>
            <w:numFmt w:val="upperRoman"/>
          </w:footnotePr>
          <w:pgSz w:w="11900" w:h="16840"/>
          <w:pgMar w:top="794" w:right="567" w:bottom="1191" w:left="851" w:header="278" w:footer="278" w:gutter="0"/>
          <w:cols w:space="720"/>
          <w:noEndnote/>
          <w:docGrid w:linePitch="360"/>
        </w:sectPr>
      </w:pPr>
    </w:p>
    <w:p w:rsidR="00AA24C9" w:rsidRDefault="00AA24C9" w:rsidP="00F850C2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A24C9" w:rsidRPr="002201DD" w:rsidRDefault="00AA24C9" w:rsidP="00B8659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0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Спортивный инвентарь, передаваемый в индивидуальное пользовани</w:t>
      </w:r>
      <w:r w:rsidRPr="0022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</w:p>
    <w:p w:rsidR="00AA24C9" w:rsidRPr="007F0C23" w:rsidRDefault="00AA24C9" w:rsidP="00AA24C9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F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№ 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592"/>
        <w:gridCol w:w="1426"/>
        <w:gridCol w:w="2453"/>
        <w:gridCol w:w="859"/>
        <w:gridCol w:w="1008"/>
        <w:gridCol w:w="1286"/>
        <w:gridCol w:w="1008"/>
        <w:gridCol w:w="1152"/>
        <w:gridCol w:w="1282"/>
        <w:gridCol w:w="725"/>
        <w:gridCol w:w="1176"/>
      </w:tblGrid>
      <w:tr w:rsidR="00AA24C9" w:rsidRPr="002201DD" w:rsidTr="006C167D">
        <w:trPr>
          <w:trHeight w:hRule="exact" w:val="34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Расчетная единица</w:t>
            </w:r>
          </w:p>
        </w:tc>
        <w:tc>
          <w:tcPr>
            <w:tcW w:w="84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спортивной подготовки</w:t>
            </w:r>
          </w:p>
        </w:tc>
      </w:tr>
      <w:tr w:rsidR="00AA24C9" w:rsidRPr="002201DD" w:rsidTr="006C167D">
        <w:trPr>
          <w:trHeight w:hRule="exact" w:val="161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 начал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ной подгото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ки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тренировочный этап (этап спо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тивной специал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зации)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 совершенс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вования спортивн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 мастерства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 высшего спортивного мастерства</w:t>
            </w:r>
          </w:p>
        </w:tc>
      </w:tr>
      <w:tr w:rsidR="00AA24C9" w:rsidRPr="002201DD" w:rsidTr="006C167D">
        <w:trPr>
          <w:trHeight w:hRule="exact" w:val="1934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A24C9" w:rsidRPr="002201DD" w:rsidRDefault="00AA24C9" w:rsidP="006C167D">
            <w:pPr>
              <w:widowControl w:val="0"/>
              <w:suppressAutoHyphens w:val="0"/>
              <w:spacing w:before="3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 эксплу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тации Глет')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A24C9" w:rsidRPr="002201DD" w:rsidRDefault="00AA24C9" w:rsidP="006C167D">
            <w:pPr>
              <w:widowControl w:val="0"/>
              <w:suppressAutoHyphens w:val="0"/>
              <w:spacing w:before="5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 эксплу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тации (лет)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A24C9" w:rsidRPr="002201DD" w:rsidRDefault="00AA24C9" w:rsidP="006C167D">
            <w:pPr>
              <w:widowControl w:val="0"/>
              <w:suppressAutoHyphens w:val="0"/>
              <w:spacing w:before="460"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A24C9" w:rsidRPr="002201DD" w:rsidRDefault="00AA24C9" w:rsidP="006C167D">
            <w:pPr>
              <w:widowControl w:val="0"/>
              <w:suppressAutoHyphens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 эксплу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тации (лет)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A24C9" w:rsidRPr="002201DD" w:rsidRDefault="00AA24C9" w:rsidP="006C167D">
            <w:pPr>
              <w:widowControl w:val="0"/>
              <w:suppressAutoHyphens w:val="0"/>
              <w:spacing w:before="240"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24C9" w:rsidRPr="002201DD" w:rsidRDefault="00AA24C9" w:rsidP="006C167D">
            <w:pPr>
              <w:widowControl w:val="0"/>
              <w:suppressAutoHyphens w:val="0"/>
              <w:spacing w:before="1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 эксплу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тации (лет)</w:t>
            </w:r>
          </w:p>
        </w:tc>
      </w:tr>
      <w:tr w:rsidR="00AA24C9" w:rsidRPr="002201DD" w:rsidTr="006C167D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Диск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обучающегося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AA24C9" w:rsidRPr="002201DD" w:rsidTr="006C167D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Копье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обучающегося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AA24C9" w:rsidRPr="002201DD" w:rsidTr="006C167D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Молот в сборе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обучающегося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AA24C9" w:rsidRPr="002201DD" w:rsidTr="006C167D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обучающегося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AA24C9" w:rsidRPr="002201DD" w:rsidTr="006C167D">
        <w:trPr>
          <w:trHeight w:hRule="exact"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Ядро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обучающегося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C9" w:rsidRPr="002201DD" w:rsidRDefault="00AA24C9" w:rsidP="006C167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20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AA24C9" w:rsidRDefault="00AA24C9" w:rsidP="00AA24C9">
      <w:pPr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sectPr w:rsidR="00AA24C9" w:rsidSect="00B8659A">
          <w:footnotePr>
            <w:numFmt w:val="upperRoman"/>
          </w:footnotePr>
          <w:pgSz w:w="16840" w:h="11900" w:orient="landscape"/>
          <w:pgMar w:top="851" w:right="794" w:bottom="567" w:left="1191" w:header="278" w:footer="278" w:gutter="0"/>
          <w:cols w:space="720"/>
          <w:noEndnote/>
          <w:docGrid w:linePitch="360"/>
        </w:sectPr>
      </w:pPr>
    </w:p>
    <w:p w:rsidR="00EB3A29" w:rsidRPr="002201DD" w:rsidRDefault="00F33C88" w:rsidP="00D364C2">
      <w:pPr>
        <w:tabs>
          <w:tab w:val="left" w:pos="709"/>
        </w:tabs>
        <w:suppressAutoHyphens w:val="0"/>
        <w:autoSpaceDE w:val="0"/>
        <w:autoSpaceDN w:val="0"/>
        <w:adjustRightInd w:val="0"/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6.1. Иные условия реализации дополнительной образовательной програ</w:t>
      </w:r>
      <w:r w:rsidRPr="00220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</w:t>
      </w:r>
      <w:r w:rsidRPr="00220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мы спортивной подготовки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иным условиям реализации дополнительной образовательной программы спорти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подготовки относится трудоемкость дополнительной образовательной программы спортивной подготовки (об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времени на ее реализацию) с обеспечением непр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рывности учебно-тренировочного процесса, а также порядок и сроки формирования учебно-тренировочных групп.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Учебно-тренировочный процесс в организации, реализующей дополнительную образовател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программу спортивной подготовки, должен вестись в соответствии с годовым учебно-тренировочным планом (включая период самостоятельной подгото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по индивидуальным планам спортивной подготовки для обеспечения непрерывн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учебно-тренировочного процесса).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включении в учебно-тренировочный процесс самостоятельной подготовки ее продолж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составляет не менее 10% и не более 20% от общего количества ч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 предусмотренных годовым учебно-тренировочным планом организации, реализующей дополнительную образовател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программу спортивной подготовки.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Продолжительность одного учебно-тренировочного занятия при реализации д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полнительной образовательной программы спортивной подготовки устанавливается в часах и не должна прев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шать: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подготовки - двух часов;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учебно-тренировочном этапе (этапе спортивной специализации) - трех часов;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совершенствования спортивного мастерства - четырех часов;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высшего спортивного мастерства - четырех часов.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проведении более одного учебно-тренировочного занятия в один день суммарная продо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жительность занятий не должна составлять более восьми часов.</w:t>
      </w:r>
    </w:p>
    <w:p w:rsidR="00F33C88" w:rsidRPr="007F0C23" w:rsidRDefault="00F33C88" w:rsidP="00D364C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часовой объем учебно-тренировочного занятия входят теоретические, практические, восстанов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тельные, медико-биологические мероприятия, инструкторская и судейская практика.</w:t>
      </w:r>
    </w:p>
    <w:p w:rsidR="00B8659A" w:rsidRPr="007F0C23" w:rsidRDefault="00F33C88" w:rsidP="007F0C2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 спортивной подготовки может осуществляться на этапах сове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шенствования спортивного мастерства и высшего спортивного мастерс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а также на всех этапах спортивной подготовки в период проведения учебно-тренировочных мероприятий и участия в спо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соревнованиях.</w:t>
      </w:r>
    </w:p>
    <w:p w:rsidR="00B8659A" w:rsidRDefault="00B8659A" w:rsidP="00F7503F">
      <w:pPr>
        <w:shd w:val="clear" w:color="auto" w:fill="FFFFFF"/>
        <w:suppressAutoHyphens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4BEA" w:rsidRPr="002201DD" w:rsidRDefault="00F7503F" w:rsidP="00F7503F">
      <w:pPr>
        <w:shd w:val="clear" w:color="auto" w:fill="FFFFFF"/>
        <w:suppressAutoHyphens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34BEA" w:rsidRPr="00D3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D34BEA" w:rsidRPr="00D3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Информационно-методические условия реализации  дополнительной образ</w:t>
      </w:r>
      <w:r w:rsidR="00D34BEA" w:rsidRPr="00D3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34BEA" w:rsidRPr="00D34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вательной программы спортивной подготовки.</w:t>
      </w:r>
    </w:p>
    <w:p w:rsidR="002D5231" w:rsidRPr="002D5231" w:rsidRDefault="002D5231" w:rsidP="00F7503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Министерство физической культуры, спорта и туризма Оренбургской области </w:t>
      </w:r>
      <w:hyperlink r:id="rId24" w:history="1"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minsportturizm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orb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F0C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Официальный сайт министерства спорта РФ [Электронный ресурс]. </w:t>
      </w:r>
      <w:r w:rsidRPr="007F0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5" w:history="1"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minsport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Официальный сайт научно-теоретического журнала «Теория и практика физической кул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[Электронный ресурс]. URL: </w:t>
      </w:r>
      <w:hyperlink r:id="rId26" w:history="1"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http://lib.sportedu.ru/press/</w:t>
        </w:r>
      </w:hyperlink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231" w:rsidRPr="007F0C23" w:rsidRDefault="002D5231" w:rsidP="00D364C2">
      <w:pPr>
        <w:keepNext/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0C23">
        <w:rPr>
          <w:rFonts w:ascii="Times New Roman" w:eastAsia="Calibri" w:hAnsi="Times New Roman" w:cs="Times New Roman"/>
          <w:sz w:val="24"/>
          <w:szCs w:val="24"/>
        </w:rPr>
        <w:t xml:space="preserve">4. Лёгкая атлетика России [Электронный ресурс]. </w:t>
      </w:r>
      <w:r w:rsidRPr="007F0C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URL: </w:t>
      </w:r>
      <w:hyperlink r:id="rId27" w:history="1">
        <w:r w:rsidRPr="007F0C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http://www.rusathletics.com/</w:t>
        </w:r>
      </w:hyperlink>
      <w:r w:rsidRPr="007F0C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2D5231" w:rsidRPr="007F0C23" w:rsidRDefault="002D5231" w:rsidP="00D364C2">
      <w:pPr>
        <w:keepNext/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C23">
        <w:rPr>
          <w:rFonts w:ascii="Times New Roman" w:eastAsia="Calibri" w:hAnsi="Times New Roman" w:cs="Times New Roman"/>
          <w:sz w:val="24"/>
          <w:szCs w:val="24"/>
        </w:rPr>
        <w:t xml:space="preserve">5. Всероссийского физкультурно-спортивного комплекса «Готов к труду и обороне» (ГТО) </w:t>
      </w:r>
      <w:hyperlink r:id="rId28" w:history="1">
        <w:r w:rsidRPr="007F0C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https://www.gto.ru/</w:t>
        </w:r>
      </w:hyperlink>
      <w:r w:rsidRPr="007F0C2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5231" w:rsidRPr="007F0C23" w:rsidRDefault="002D5231" w:rsidP="00D364C2">
      <w:pPr>
        <w:keepNext/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C23">
        <w:rPr>
          <w:rFonts w:ascii="Times New Roman" w:eastAsia="Calibri" w:hAnsi="Times New Roman" w:cs="Times New Roman"/>
          <w:sz w:val="24"/>
          <w:szCs w:val="24"/>
        </w:rPr>
        <w:t xml:space="preserve">6. Физкультура для всех: для детей и взрослых </w:t>
      </w:r>
      <w:hyperlink r:id="rId29" w:history="1">
        <w:r w:rsidRPr="007F0C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http://www.fizkultura-vsem.ru/</w:t>
        </w:r>
      </w:hyperlink>
      <w:r w:rsidRPr="007F0C2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5231" w:rsidRPr="007F0C23" w:rsidRDefault="002D5231" w:rsidP="00D364C2">
      <w:pPr>
        <w:keepNext/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C23">
        <w:rPr>
          <w:rFonts w:ascii="Times New Roman" w:eastAsia="Calibri" w:hAnsi="Times New Roman" w:cs="Times New Roman"/>
          <w:sz w:val="24"/>
          <w:szCs w:val="24"/>
        </w:rPr>
        <w:t>7. Проект «ФизкультУРА»</w:t>
      </w:r>
      <w:hyperlink r:id="rId30" w:history="1">
        <w:r w:rsidRPr="007F0C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http://www.fizkult-ura.ru/</w:t>
        </w:r>
      </w:hyperlink>
      <w:r w:rsidRPr="007F0C2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5231" w:rsidRPr="007F0C23" w:rsidRDefault="002D5231" w:rsidP="00D364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литература.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Бондарчук А.П. Периодизация спортивной тренировки. – Киев: Олимпийская литература, 2005. - 303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Губа В.П. Резервные возможности спортсменов: монография / В.П.Губа, Н.Н.Чесноков. – М.: Физическая культура, 2008. – 146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Жилкин А.И. Лёгкая атлетика: учеб.пособие для студ. высш. пед. учеб. заведений /А.И.Жилкин, В.С.Кузьмин, Е.В. Сидорчук.- 2-е изд., стер.- М.: Академия, 2005.-464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Курысь В.Н. Основы силовой подготовки юношей. – М.: Советский спорт, 2004. – 264 с., ил.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Матвеев Л.П. Общая теория спорта и ее прикладные аспекты: учебник для вузов физич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культуры / Л.П.Матвеев. - 5-е изд., испр. и доп. – М.: Советский спорт, 2010. – 340 с.: ил.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Оганджанов А.Л. Управление подготовкой квалифицированныхлегкоатлетовпрыгунов: м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нография / А.Л.Оганджанов.- М.: Физическая культура, 2005.-200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Платонов В.Н. Система подготовки спортсменов в олимпийском спорте. О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теория и ее практические приложения / В.Н.Платонов. – М.: Советский спорт, 2005. – 820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ПьянзинА.И.Спортивная подготовка легкоатлетов-прыгунов. М.: Теория и практика физ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культуры, 2004.-370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Ростовцев В.Л. Современные технологии спортивных достижений. – М.: «ВНИИФК», 2007. – 199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Селуянов В.Н. Подготовка бегуна на средние дистанции.- М.:СпортАкадемПресс, 2001.-104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Слимейкер Роб, Браунинг Рэй. Серьезные тренировки для спортсменов на выносливость: Пер. с англ. – Мурманск: Издательство «Тулома», 2007. – 328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Теория и методика обучения базовым видам спорта: лёгкая атлетика: учебник для студ. учреждений высш. проф. образования/ под ред. Г.В.Грецова, А.Б.Янковского.- М.: Академия, 2012.- 288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Теория и методика физической культуры: учебник для ВУЗов/ под ред. Ю.Ф. Курамшина.- М.: Советский спорт, 2010.-464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Управление тренировочным процессом спортсменов высокого класса. М.: Олимпия Пресс, 2007.-272 с.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15.  Янсен Петер. ЧСС, лактат и тренировки на выносливость: Пер. с англ. – Мурманск: Изд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 «Тулома», 2006. – 160 с. </w:t>
      </w:r>
    </w:p>
    <w:p w:rsidR="002D5231" w:rsidRPr="007F0C23" w:rsidRDefault="002D5231" w:rsidP="00D364C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0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16. Легкая атлетика: основы знаний (в вопросах и ответах) : учебное пособие [Электронный ресурс]. / Е.П. Врублевский. -  Москва: Спорт, 2016. -  241 с. -  ISBN 978-5-9907240-3-7. - Режим до</w:t>
      </w:r>
      <w:r w:rsidRPr="007F0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7F0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тупа: </w:t>
      </w:r>
      <w:hyperlink r:id="rId31" w:history="1">
        <w:r w:rsidRPr="007F0C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http://biblioclub.ru/index.php?page=book&amp;id=459995</w:t>
        </w:r>
      </w:hyperlink>
      <w:r w:rsidRPr="007F0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 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атлетика: энциклопедия : [Электронный ресурс]. / В.Б. Зеличенок, В.Н. Спичков и др. Москва: Человек, 2012. - 833 с. - ISBN 978-5-904885-81-6. - Режим доступа: http://biblioclub.ru/index.php?page=book&amp;id=461471. </w:t>
      </w:r>
    </w:p>
    <w:p w:rsidR="002D5231" w:rsidRPr="007F0C23" w:rsidRDefault="002D5231" w:rsidP="00D364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0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18. Диагностика физического состояния: обучающие методика и технология : учебное пособие [Электронный ресурс].  / Б.Х. Ланда. - Москва : Спорт, 2017. - 129 с. - ISBN 978-5-906839-87-9. - Р</w:t>
      </w:r>
      <w:r w:rsidRPr="007F0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7F0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жим доступа: </w:t>
      </w:r>
      <w:hyperlink r:id="rId32" w:history="1">
        <w:r w:rsidRPr="007F0C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http://biblioclub.ru/index.php?page=book&amp;id=471216</w:t>
        </w:r>
      </w:hyperlink>
      <w:r w:rsidRPr="007F0C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 </w:t>
      </w:r>
    </w:p>
    <w:p w:rsidR="002D5231" w:rsidRPr="007F0C23" w:rsidRDefault="002D5231" w:rsidP="00D364C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19.  Евсеев, Ю.И. Физическая культура: учебное пособие [Электронный ресурс].  / Ю.И. Евсеев. - 9-е изд., стер. - Ростов-на-Дону : Издательство «Феникс», 2014. - 448 с.: табл. - (Вы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образование). - ISBN 978-5-222-21762-7. - Режим доступа : </w:t>
      </w:r>
      <w:hyperlink r:id="rId33" w:history="1">
        <w:r w:rsidRPr="007F0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http://biblioclub.ru/index.php?page=book&amp;id=271591</w:t>
        </w:r>
      </w:hyperlink>
      <w:r w:rsidRPr="007F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BEA" w:rsidRPr="007F0C23" w:rsidRDefault="00D34BEA" w:rsidP="00D364C2">
      <w:pPr>
        <w:shd w:val="clear" w:color="auto" w:fill="FFFFFF"/>
        <w:suppressAutoHyphens w:val="0"/>
        <w:spacing w:after="300" w:line="240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A29" w:rsidRPr="002201DD" w:rsidRDefault="00EB3A29" w:rsidP="00D364C2">
      <w:pPr>
        <w:tabs>
          <w:tab w:val="left" w:pos="709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932" w:rsidRDefault="009C7932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2533" w:rsidRDefault="00A02533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2533" w:rsidRDefault="00A02533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2533" w:rsidRDefault="00A02533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2533" w:rsidRDefault="00A02533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2533" w:rsidRDefault="00A02533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2533" w:rsidRDefault="00A02533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2533" w:rsidRDefault="00A02533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C7932" w:rsidRDefault="009C7932" w:rsidP="00B8659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0C23" w:rsidRPr="002201DD" w:rsidRDefault="007F0C23" w:rsidP="00B8659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D57B3" w:rsidRDefault="000D57B3" w:rsidP="000D57B3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D57B3" w:rsidRDefault="000D57B3" w:rsidP="000D57B3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Приложение №1</w:t>
      </w:r>
    </w:p>
    <w:p w:rsidR="000D57B3" w:rsidRPr="00751F06" w:rsidRDefault="000D57B3" w:rsidP="000D57B3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D57B3" w:rsidRPr="002201DD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01DD">
        <w:rPr>
          <w:rFonts w:ascii="Times New Roman" w:eastAsia="Calibri" w:hAnsi="Times New Roman" w:cs="Times New Roman"/>
          <w:sz w:val="28"/>
          <w:szCs w:val="28"/>
          <w:u w:val="single"/>
        </w:rPr>
        <w:t>План-схема годичного цикла подготовки по легкой атлетике</w:t>
      </w:r>
    </w:p>
    <w:p w:rsidR="000D57B3" w:rsidRDefault="000D57B3" w:rsidP="000D57B3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НП-1 года  – 5</w:t>
      </w:r>
      <w:r w:rsidRPr="002201DD">
        <w:rPr>
          <w:rFonts w:ascii="Times New Roman" w:eastAsia="Calibri" w:hAnsi="Times New Roman" w:cs="Times New Roman"/>
          <w:i/>
          <w:sz w:val="28"/>
          <w:szCs w:val="28"/>
        </w:rPr>
        <w:t xml:space="preserve"> часов.</w:t>
      </w:r>
    </w:p>
    <w:p w:rsidR="000D57B3" w:rsidRDefault="000D57B3" w:rsidP="000D57B3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Таблица №1</w:t>
      </w:r>
    </w:p>
    <w:p w:rsidR="000D57B3" w:rsidRPr="002201DD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1"/>
        <w:tblW w:w="10490" w:type="dxa"/>
        <w:tblInd w:w="108" w:type="dxa"/>
        <w:tblLayout w:type="fixed"/>
        <w:tblLook w:val="04A0"/>
      </w:tblPr>
      <w:tblGrid>
        <w:gridCol w:w="675"/>
        <w:gridCol w:w="2586"/>
        <w:gridCol w:w="567"/>
        <w:gridCol w:w="425"/>
        <w:gridCol w:w="425"/>
        <w:gridCol w:w="546"/>
        <w:gridCol w:w="44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0D57B3" w:rsidTr="000D57B3">
        <w:tc>
          <w:tcPr>
            <w:tcW w:w="675" w:type="dxa"/>
            <w:hideMark/>
          </w:tcPr>
          <w:p w:rsid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6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0D57B3" w:rsidTr="000D57B3">
        <w:tc>
          <w:tcPr>
            <w:tcW w:w="675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5" w:type="dxa"/>
            <w:gridSpan w:val="14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0D57B3" w:rsidTr="000D57B3">
        <w:tc>
          <w:tcPr>
            <w:tcW w:w="675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6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57B3" w:rsidRDefault="000D57B3">
            <w:r w:rsidRPr="004433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57B3" w:rsidRDefault="000D57B3">
            <w:r w:rsidRPr="004433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57B3" w:rsidRDefault="000D57B3">
            <w:r w:rsidRPr="004433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57B3" w:rsidRDefault="000D57B3">
            <w:r w:rsidRPr="004433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D57B3" w:rsidRDefault="000D57B3">
            <w:r w:rsidRPr="004433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D57B3" w:rsidRPr="000D57B3" w:rsidTr="000D57B3">
        <w:tc>
          <w:tcPr>
            <w:tcW w:w="675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6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:rsidR="000D57B3" w:rsidRDefault="000D57B3">
            <w:r w:rsidRPr="00070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Default="000D57B3">
            <w:r w:rsidRPr="00070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Default="000D57B3">
            <w:r w:rsidRPr="00070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Default="000D57B3">
            <w:r w:rsidRPr="00070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Default="000D57B3">
            <w:r w:rsidRPr="00070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Default="000D57B3">
            <w:r w:rsidRPr="00070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Default="000D57B3">
            <w:r w:rsidRPr="00070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Default="000D57B3">
            <w:r w:rsidRPr="00070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0D57B3" w:rsidRPr="000D57B3" w:rsidTr="000D57B3">
        <w:tc>
          <w:tcPr>
            <w:tcW w:w="675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6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0D57B3" w:rsidTr="000D57B3">
        <w:tc>
          <w:tcPr>
            <w:tcW w:w="67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0D57B3" w:rsidRPr="000D57B3" w:rsidTr="000D57B3">
        <w:trPr>
          <w:trHeight w:val="917"/>
        </w:trPr>
        <w:tc>
          <w:tcPr>
            <w:tcW w:w="67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исудейская практика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0D57B3" w:rsidTr="000D57B3">
        <w:trPr>
          <w:trHeight w:val="931"/>
        </w:trPr>
        <w:tc>
          <w:tcPr>
            <w:tcW w:w="67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D57B3" w:rsidRPr="000D57B3" w:rsidTr="000D57B3">
        <w:tc>
          <w:tcPr>
            <w:tcW w:w="67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восстан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вительные мероприятия, тестирование и контроль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57B3" w:rsidRPr="000D57B3" w:rsidTr="000D57B3">
        <w:tc>
          <w:tcPr>
            <w:tcW w:w="67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</w:p>
        </w:tc>
      </w:tr>
    </w:tbl>
    <w:p w:rsidR="000D57B3" w:rsidRPr="000D57B3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57B3">
        <w:rPr>
          <w:rFonts w:ascii="Times New Roman" w:eastAsia="Calibri" w:hAnsi="Times New Roman" w:cs="Times New Roman"/>
          <w:sz w:val="24"/>
          <w:szCs w:val="24"/>
          <w:u w:val="single"/>
        </w:rPr>
        <w:t>План-схема годичного цикла подготовки по легкой атлетике</w:t>
      </w:r>
    </w:p>
    <w:p w:rsidR="000D57B3" w:rsidRPr="000D57B3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D57B3">
        <w:rPr>
          <w:rFonts w:ascii="Times New Roman" w:eastAsia="Calibri" w:hAnsi="Times New Roman" w:cs="Times New Roman"/>
          <w:i/>
          <w:sz w:val="24"/>
          <w:szCs w:val="24"/>
        </w:rPr>
        <w:t>НП-2 года  – 6 часов.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567"/>
        <w:gridCol w:w="425"/>
        <w:gridCol w:w="425"/>
        <w:gridCol w:w="546"/>
        <w:gridCol w:w="44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0D57B3" w:rsidRPr="000D57B3" w:rsidTr="00861CC3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0D57B3" w:rsidTr="00861CC3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новительные меропри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тия, тестирование и ко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312</w:t>
            </w:r>
          </w:p>
        </w:tc>
      </w:tr>
    </w:tbl>
    <w:p w:rsidR="000D57B3" w:rsidRPr="000D57B3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57B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План-схема годичного цикла подготовки по легкой атлетике</w:t>
      </w:r>
    </w:p>
    <w:p w:rsidR="000D57B3" w:rsidRPr="000D57B3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D57B3">
        <w:rPr>
          <w:rFonts w:ascii="Times New Roman" w:eastAsia="Calibri" w:hAnsi="Times New Roman" w:cs="Times New Roman"/>
          <w:i/>
          <w:sz w:val="24"/>
          <w:szCs w:val="24"/>
        </w:rPr>
        <w:t>НП-3 года  – 6 часов.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567"/>
        <w:gridCol w:w="567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0D57B3" w:rsidTr="000D57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1CC3" w:rsidRPr="000D57B3" w:rsidTr="00861CC3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 w:rsidP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861CC3" w:rsidRDefault="00861CC3">
            <w:pPr>
              <w:rPr>
                <w:sz w:val="20"/>
                <w:szCs w:val="20"/>
              </w:rPr>
            </w:pPr>
            <w:r w:rsidRPr="00861C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861CC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350B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1CC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Default="00861CC3">
            <w:r w:rsidRPr="007023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D57B3" w:rsidRPr="000D57B3" w:rsidTr="00861CC3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0D57B3" w:rsidTr="00861CC3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новительные меропри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тия, тестирование и ко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861CC3" w:rsidP="00861CC3">
            <w:pPr>
              <w:suppressAutoHyphens w:val="0"/>
              <w:spacing w:after="0" w:line="240" w:lineRule="auto"/>
              <w:ind w:left="-142" w:right="-1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861CC3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D57B3" w:rsidRPr="000D57B3" w:rsidTr="00861C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0D57B3">
            <w:pPr>
              <w:suppressAutoHyphens w:val="0"/>
              <w:spacing w:after="0" w:line="240" w:lineRule="auto"/>
              <w:ind w:left="-142" w:right="-1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312</w:t>
            </w:r>
          </w:p>
        </w:tc>
      </w:tr>
    </w:tbl>
    <w:p w:rsidR="00215D9C" w:rsidRDefault="00215D9C" w:rsidP="007F0C23">
      <w:pPr>
        <w:suppressAutoHyphens w:val="0"/>
        <w:spacing w:after="0" w:line="240" w:lineRule="auto"/>
        <w:ind w:left="-142" w:right="-15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5D9C" w:rsidRDefault="00215D9C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5D9C" w:rsidRDefault="00215D9C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D57B3" w:rsidRPr="00377A52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77A52">
        <w:rPr>
          <w:rFonts w:ascii="Times New Roman" w:eastAsia="Calibri" w:hAnsi="Times New Roman" w:cs="Times New Roman"/>
          <w:sz w:val="24"/>
          <w:szCs w:val="24"/>
          <w:u w:val="single"/>
        </w:rPr>
        <w:t>План-схема годичного цикла подготовки по легкой атлетике</w:t>
      </w:r>
    </w:p>
    <w:p w:rsidR="000D57B3" w:rsidRPr="00377A52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77A52">
        <w:rPr>
          <w:rFonts w:ascii="Times New Roman" w:eastAsia="Calibri" w:hAnsi="Times New Roman" w:cs="Times New Roman"/>
          <w:i/>
          <w:sz w:val="24"/>
          <w:szCs w:val="24"/>
        </w:rPr>
        <w:t>УТГ-1 года  – 9 часов.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567"/>
        <w:gridCol w:w="425"/>
        <w:gridCol w:w="425"/>
        <w:gridCol w:w="546"/>
        <w:gridCol w:w="44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377A52" w:rsidTr="00377A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377A52" w:rsidTr="00377A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377A52" w:rsidTr="00377A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5D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5D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5D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5D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5D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5D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5D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5D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377A52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0D57B3" w:rsidRPr="000D57B3" w:rsidTr="00377A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0D57B3" w:rsidRPr="000D57B3" w:rsidTr="00377A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D57B3" w:rsidRPr="000D57B3" w:rsidTr="00377A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0D57B3" w:rsidRPr="000D57B3" w:rsidTr="00377A52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D57B3" w:rsidRPr="000D57B3" w:rsidTr="00377A52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0D57B3" w:rsidRPr="000D57B3" w:rsidTr="00377A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новительные меропри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тия, тестирование и ко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15D9C" w:rsidRPr="000D57B3" w:rsidTr="00377A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377A52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</w:t>
            </w:r>
          </w:p>
        </w:tc>
      </w:tr>
    </w:tbl>
    <w:p w:rsidR="000D57B3" w:rsidRPr="000D57B3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57B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План-схема годичного цикла подготовки по легкой атлетике</w:t>
      </w:r>
    </w:p>
    <w:p w:rsidR="000D57B3" w:rsidRPr="000D57B3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D57B3">
        <w:rPr>
          <w:rFonts w:ascii="Times New Roman" w:eastAsia="Calibri" w:hAnsi="Times New Roman" w:cs="Times New Roman"/>
          <w:i/>
          <w:sz w:val="24"/>
          <w:szCs w:val="24"/>
        </w:rPr>
        <w:t>УТГ-2 года  – 9 часов.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567"/>
        <w:gridCol w:w="425"/>
        <w:gridCol w:w="425"/>
        <w:gridCol w:w="546"/>
        <w:gridCol w:w="44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377A52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215D9C" w:rsidRPr="000D57B3" w:rsidTr="00215D9C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15D9C" w:rsidRPr="000D57B3" w:rsidTr="00215D9C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новительные меропри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тия, тестирование и ко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 w:rsidP="00695636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</w:t>
            </w:r>
          </w:p>
        </w:tc>
      </w:tr>
    </w:tbl>
    <w:p w:rsidR="00215D9C" w:rsidRDefault="00215D9C" w:rsidP="007F0C23">
      <w:pPr>
        <w:suppressAutoHyphens w:val="0"/>
        <w:spacing w:after="0" w:line="240" w:lineRule="auto"/>
        <w:ind w:right="-15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5D9C" w:rsidRDefault="00215D9C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D57B3" w:rsidRPr="000D57B3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57B3">
        <w:rPr>
          <w:rFonts w:ascii="Times New Roman" w:eastAsia="Calibri" w:hAnsi="Times New Roman" w:cs="Times New Roman"/>
          <w:sz w:val="24"/>
          <w:szCs w:val="24"/>
          <w:u w:val="single"/>
        </w:rPr>
        <w:t>План-схема годичного цикла подготовки по легкой атлетике</w:t>
      </w:r>
    </w:p>
    <w:p w:rsidR="000D57B3" w:rsidRPr="000D57B3" w:rsidRDefault="00215D9C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УТГ-3 года  – 12</w:t>
      </w:r>
      <w:r w:rsidR="000D57B3" w:rsidRPr="000D57B3">
        <w:rPr>
          <w:rFonts w:ascii="Times New Roman" w:eastAsia="Calibri" w:hAnsi="Times New Roman" w:cs="Times New Roman"/>
          <w:i/>
          <w:sz w:val="24"/>
          <w:szCs w:val="24"/>
        </w:rPr>
        <w:t xml:space="preserve"> часов.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567"/>
        <w:gridCol w:w="425"/>
        <w:gridCol w:w="425"/>
        <w:gridCol w:w="546"/>
        <w:gridCol w:w="44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A65B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15D9C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215D9C" w:rsidRDefault="00215D9C">
            <w:pPr>
              <w:rPr>
                <w:sz w:val="20"/>
                <w:szCs w:val="20"/>
              </w:rPr>
            </w:pPr>
            <w:r w:rsidRPr="00215D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215D9C" w:rsidRPr="000D57B3" w:rsidTr="00215D9C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305E9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Default="00215D9C">
            <w:r w:rsidRPr="00686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9C" w:rsidRPr="000D57B3" w:rsidRDefault="00215D9C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05E94" w:rsidRPr="000D57B3" w:rsidTr="00215D9C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Default="00305E94">
            <w:r w:rsidRPr="00733A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0D57B3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новительные меропри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тия, тестирование и ко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05E94" w:rsidRPr="000D57B3" w:rsidTr="00215D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0D57B3" w:rsidRDefault="00305E94" w:rsidP="00215D9C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</w:t>
            </w:r>
          </w:p>
        </w:tc>
      </w:tr>
    </w:tbl>
    <w:p w:rsidR="000D57B3" w:rsidRPr="000D57B3" w:rsidRDefault="000D57B3" w:rsidP="000D57B3">
      <w:pPr>
        <w:suppressAutoHyphens w:val="0"/>
        <w:spacing w:after="0" w:line="240" w:lineRule="auto"/>
        <w:ind w:right="-1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D57B3" w:rsidRPr="000D57B3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57B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План-схема годичного цикла подготовки по легкой атлетике</w:t>
      </w:r>
    </w:p>
    <w:p w:rsidR="000D57B3" w:rsidRPr="000D57B3" w:rsidRDefault="00305E94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УТГ-4 года  – 14 </w:t>
      </w:r>
      <w:r w:rsidR="000D57B3" w:rsidRPr="000D57B3">
        <w:rPr>
          <w:rFonts w:ascii="Times New Roman" w:eastAsia="Calibri" w:hAnsi="Times New Roman" w:cs="Times New Roman"/>
          <w:i/>
          <w:sz w:val="24"/>
          <w:szCs w:val="24"/>
        </w:rPr>
        <w:t>часов.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567"/>
        <w:gridCol w:w="425"/>
        <w:gridCol w:w="425"/>
        <w:gridCol w:w="546"/>
        <w:gridCol w:w="44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0D57B3" w:rsidTr="000D57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0D57B3" w:rsidTr="000D57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5E94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94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94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94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94" w:rsidRPr="00305E94" w:rsidRDefault="00305E94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94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0D57B3" w:rsidRPr="000D57B3" w:rsidTr="000D57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0D57B3" w:rsidRPr="000D57B3" w:rsidTr="000D57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305E94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95636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0D57B3" w:rsidRPr="000D57B3" w:rsidTr="000D57B3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0D57B3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B3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95636" w:rsidRPr="000D57B3" w:rsidTr="00695636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95636" w:rsidRPr="000D57B3" w:rsidTr="000D57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новительные меропри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тия, тестирование и ко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95636" w:rsidRPr="000D57B3" w:rsidTr="000D57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305E94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728</w:t>
            </w:r>
          </w:p>
        </w:tc>
      </w:tr>
    </w:tbl>
    <w:p w:rsidR="00695636" w:rsidRDefault="00695636" w:rsidP="000D57B3">
      <w:pPr>
        <w:suppressAutoHyphens w:val="0"/>
        <w:spacing w:after="0" w:line="240" w:lineRule="auto"/>
        <w:ind w:left="-142" w:right="-15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D57B3" w:rsidRPr="000D57B3" w:rsidRDefault="000D57B3" w:rsidP="00695636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57B3">
        <w:rPr>
          <w:rFonts w:ascii="Times New Roman" w:eastAsia="Calibri" w:hAnsi="Times New Roman" w:cs="Times New Roman"/>
          <w:sz w:val="24"/>
          <w:szCs w:val="24"/>
          <w:u w:val="single"/>
        </w:rPr>
        <w:t>План-схема годичного цикла подготовки по легкой атлетике</w:t>
      </w:r>
    </w:p>
    <w:p w:rsidR="000D57B3" w:rsidRPr="000D57B3" w:rsidRDefault="00695636" w:rsidP="00695636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УТГ-5 года  – 14</w:t>
      </w:r>
      <w:r w:rsidR="000D57B3" w:rsidRPr="000D57B3">
        <w:rPr>
          <w:rFonts w:ascii="Times New Roman" w:eastAsia="Calibri" w:hAnsi="Times New Roman" w:cs="Times New Roman"/>
          <w:i/>
          <w:sz w:val="24"/>
          <w:szCs w:val="24"/>
        </w:rPr>
        <w:t xml:space="preserve"> часов.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567"/>
        <w:gridCol w:w="425"/>
        <w:gridCol w:w="425"/>
        <w:gridCol w:w="546"/>
        <w:gridCol w:w="44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0D57B3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636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pPr>
              <w:rPr>
                <w:sz w:val="20"/>
                <w:szCs w:val="20"/>
              </w:rPr>
            </w:pPr>
            <w:r w:rsidRPr="00305E9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305E94" w:rsidRDefault="00695636" w:rsidP="00695636">
            <w:r w:rsidRPr="00305E9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695636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695636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95636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695636" w:rsidRPr="000D57B3" w:rsidTr="00695636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95636" w:rsidRPr="000D57B3" w:rsidTr="00695636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Default="00695636" w:rsidP="00695636">
            <w:r w:rsidRPr="000E3A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95636" w:rsidRPr="000D57B3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новительные меропри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тия, тестирование и ко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95636" w:rsidRPr="000D57B3" w:rsidTr="00695636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36" w:rsidRPr="000D57B3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728</w:t>
            </w:r>
          </w:p>
        </w:tc>
      </w:tr>
    </w:tbl>
    <w:p w:rsidR="000D57B3" w:rsidRDefault="000D57B3" w:rsidP="000D57B3">
      <w:pPr>
        <w:suppressAutoHyphens w:val="0"/>
        <w:spacing w:after="0" w:line="240" w:lineRule="auto"/>
        <w:ind w:left="-142" w:right="-1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F0C23" w:rsidRPr="000D57B3" w:rsidRDefault="007F0C23" w:rsidP="000D57B3">
      <w:pPr>
        <w:suppressAutoHyphens w:val="0"/>
        <w:spacing w:after="0" w:line="240" w:lineRule="auto"/>
        <w:ind w:left="-142" w:right="-1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D57B3" w:rsidRPr="002201DD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01D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План-схема годичного цикла подготовки по легкой атлетике</w:t>
      </w:r>
    </w:p>
    <w:p w:rsidR="000D57B3" w:rsidRPr="002201DD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201DD">
        <w:rPr>
          <w:rFonts w:ascii="Times New Roman" w:eastAsia="Calibri" w:hAnsi="Times New Roman" w:cs="Times New Roman"/>
          <w:i/>
          <w:sz w:val="28"/>
          <w:szCs w:val="28"/>
        </w:rPr>
        <w:t>ГСС  – 18 часов.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567"/>
        <w:gridCol w:w="425"/>
        <w:gridCol w:w="425"/>
        <w:gridCol w:w="546"/>
        <w:gridCol w:w="44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D57B3" w:rsidRPr="002201DD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2201DD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57B3" w:rsidRPr="002201DD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</w:t>
            </w:r>
          </w:p>
        </w:tc>
      </w:tr>
      <w:tr w:rsidR="000D57B3" w:rsidRPr="002201DD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0D57B3" w:rsidRPr="002201DD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0D57B3" w:rsidRPr="002201DD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253</w:t>
            </w:r>
          </w:p>
        </w:tc>
      </w:tr>
      <w:tr w:rsidR="000D57B3" w:rsidRPr="002201DD" w:rsidTr="00695636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0D57B3" w:rsidRPr="002201DD" w:rsidTr="00695636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0D57B3" w:rsidRPr="002201DD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новительные меропри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тия, тестирование и ко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B3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695636" w:rsidRPr="002201DD" w:rsidTr="006956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36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>
            <w:pPr>
              <w:rPr>
                <w:sz w:val="20"/>
                <w:szCs w:val="20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36" w:rsidRPr="00695636" w:rsidRDefault="00695636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936</w:t>
            </w:r>
          </w:p>
        </w:tc>
      </w:tr>
    </w:tbl>
    <w:p w:rsidR="00695636" w:rsidRDefault="00695636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D57B3" w:rsidRPr="002201DD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01DD">
        <w:rPr>
          <w:rFonts w:ascii="Times New Roman" w:eastAsia="Calibri" w:hAnsi="Times New Roman" w:cs="Times New Roman"/>
          <w:sz w:val="28"/>
          <w:szCs w:val="28"/>
          <w:u w:val="single"/>
        </w:rPr>
        <w:t>План-схема годичного цикла подготовки по легкой атлетике</w:t>
      </w:r>
    </w:p>
    <w:p w:rsidR="000D57B3" w:rsidRPr="002201DD" w:rsidRDefault="000D57B3" w:rsidP="000D57B3">
      <w:pPr>
        <w:suppressAutoHyphens w:val="0"/>
        <w:spacing w:after="0" w:line="240" w:lineRule="auto"/>
        <w:ind w:left="-142" w:right="-15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201DD">
        <w:rPr>
          <w:rFonts w:ascii="Times New Roman" w:eastAsia="Calibri" w:hAnsi="Times New Roman" w:cs="Times New Roman"/>
          <w:i/>
          <w:sz w:val="28"/>
          <w:szCs w:val="28"/>
        </w:rPr>
        <w:t>ВСМ  – 24 часов.</w:t>
      </w:r>
    </w:p>
    <w:tbl>
      <w:tblPr>
        <w:tblStyle w:val="11"/>
        <w:tblW w:w="10490" w:type="dxa"/>
        <w:tblLayout w:type="fixed"/>
        <w:tblLook w:val="04A0"/>
      </w:tblPr>
      <w:tblGrid>
        <w:gridCol w:w="534"/>
        <w:gridCol w:w="2727"/>
        <w:gridCol w:w="567"/>
        <w:gridCol w:w="533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743"/>
      </w:tblGrid>
      <w:tr w:rsidR="00526E31" w:rsidRPr="002201DD" w:rsidTr="00526E31">
        <w:tc>
          <w:tcPr>
            <w:tcW w:w="534" w:type="dxa"/>
            <w:hideMark/>
          </w:tcPr>
          <w:p w:rsidR="00526E31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</w:tr>
      <w:tr w:rsidR="000D57B3" w:rsidRPr="002201DD" w:rsidTr="00526E31">
        <w:tc>
          <w:tcPr>
            <w:tcW w:w="534" w:type="dxa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6" w:type="dxa"/>
            <w:gridSpan w:val="14"/>
            <w:hideMark/>
          </w:tcPr>
          <w:p w:rsidR="000D57B3" w:rsidRPr="00894955" w:rsidRDefault="000D57B3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6E31" w:rsidRPr="002201DD" w:rsidTr="00526E31">
        <w:tc>
          <w:tcPr>
            <w:tcW w:w="534" w:type="dxa"/>
            <w:hideMark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  <w:hideMark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</w:t>
            </w: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526E31" w:rsidRPr="002201DD" w:rsidTr="00526E31">
        <w:tc>
          <w:tcPr>
            <w:tcW w:w="534" w:type="dxa"/>
            <w:hideMark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  <w:hideMark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4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526E31" w:rsidRPr="002201DD" w:rsidTr="00526E31">
        <w:tc>
          <w:tcPr>
            <w:tcW w:w="534" w:type="dxa"/>
            <w:hideMark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  <w:hideMark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894955" w:rsidRPr="00894955" w:rsidRDefault="00894955" w:rsidP="0089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E31" w:rsidRPr="002201DD" w:rsidTr="00526E31">
        <w:tc>
          <w:tcPr>
            <w:tcW w:w="534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ехническая подготовка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</w:tcPr>
          <w:p w:rsidR="00894955" w:rsidRPr="00894955" w:rsidRDefault="00894955" w:rsidP="0089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26E31" w:rsidRPr="002201DD" w:rsidTr="00526E31">
        <w:trPr>
          <w:trHeight w:val="917"/>
        </w:trPr>
        <w:tc>
          <w:tcPr>
            <w:tcW w:w="534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Инструкторская</w:t>
            </w:r>
          </w:p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и судейская практика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:rsidR="00894955" w:rsidRPr="00894955" w:rsidRDefault="00894955" w:rsidP="0089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6E31" w:rsidRPr="002201DD" w:rsidTr="00526E31">
        <w:trPr>
          <w:trHeight w:val="931"/>
        </w:trPr>
        <w:tc>
          <w:tcPr>
            <w:tcW w:w="534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Тактическая,</w:t>
            </w:r>
          </w:p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теоретическая,</w:t>
            </w:r>
          </w:p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894955" w:rsidRPr="00894955" w:rsidRDefault="00894955" w:rsidP="0089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6E31" w:rsidRPr="002201DD" w:rsidTr="00526E31">
        <w:tc>
          <w:tcPr>
            <w:tcW w:w="534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медико-биологические, восстан</w:t>
            </w: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4955">
              <w:rPr>
                <w:rFonts w:ascii="Times New Roman" w:eastAsia="Calibri" w:hAnsi="Times New Roman" w:cs="Times New Roman"/>
                <w:sz w:val="24"/>
                <w:szCs w:val="24"/>
              </w:rPr>
              <w:t>вительные мероприятия, тестирование и контроль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894955" w:rsidRPr="00894955" w:rsidRDefault="00894955" w:rsidP="0089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26E31" w:rsidRPr="002201DD" w:rsidTr="00526E31">
        <w:tc>
          <w:tcPr>
            <w:tcW w:w="534" w:type="dxa"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hideMark/>
          </w:tcPr>
          <w:p w:rsidR="00894955" w:rsidRPr="00894955" w:rsidRDefault="00894955" w:rsidP="00695636">
            <w:pPr>
              <w:suppressAutoHyphens w:val="0"/>
              <w:spacing w:after="0" w:line="240" w:lineRule="auto"/>
              <w:ind w:left="-142" w:right="-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3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94955" w:rsidRPr="00526E31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E3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5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43" w:type="dxa"/>
          </w:tcPr>
          <w:p w:rsidR="00894955" w:rsidRPr="00894955" w:rsidRDefault="00894955" w:rsidP="00894955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5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:rsidR="000D57B3" w:rsidRPr="002201DD" w:rsidRDefault="000D57B3" w:rsidP="000D5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932" w:rsidRPr="002201DD" w:rsidRDefault="009C7932" w:rsidP="00D364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sectPr w:rsidR="009C7932" w:rsidRPr="002201DD" w:rsidSect="00B8659A">
      <w:headerReference w:type="default" r:id="rId34"/>
      <w:footerReference w:type="default" r:id="rId35"/>
      <w:headerReference w:type="first" r:id="rId36"/>
      <w:pgSz w:w="11900" w:h="16840"/>
      <w:pgMar w:top="794" w:right="567" w:bottom="1191" w:left="851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2D" w:rsidRDefault="00D45A2D">
      <w:pPr>
        <w:spacing w:after="0" w:line="240" w:lineRule="auto"/>
      </w:pPr>
      <w:r>
        <w:separator/>
      </w:r>
    </w:p>
  </w:endnote>
  <w:endnote w:type="continuationSeparator" w:id="1">
    <w:p w:rsidR="00D45A2D" w:rsidRDefault="00D4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183353"/>
      <w:docPartObj>
        <w:docPartGallery w:val="Page Numbers (Bottom of Page)"/>
        <w:docPartUnique/>
      </w:docPartObj>
    </w:sdtPr>
    <w:sdtContent>
      <w:p w:rsidR="00525B75" w:rsidRDefault="00525B75">
        <w:pPr>
          <w:pStyle w:val="afa"/>
          <w:jc w:val="center"/>
        </w:pPr>
        <w:fldSimple w:instr="PAGE   \* MERGEFORMAT">
          <w:r w:rsidR="007F0C23">
            <w:rPr>
              <w:noProof/>
            </w:rPr>
            <w:t>2</w:t>
          </w:r>
        </w:fldSimple>
      </w:p>
    </w:sdtContent>
  </w:sdt>
  <w:p w:rsidR="00525B75" w:rsidRDefault="00525B75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5" w:rsidRDefault="00525B75">
    <w:pPr>
      <w:pStyle w:val="afa"/>
      <w:jc w:val="center"/>
    </w:pPr>
    <w:r>
      <w:t>56</w:t>
    </w:r>
  </w:p>
  <w:p w:rsidR="00525B75" w:rsidRDefault="00525B75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5" w:rsidRDefault="00525B75">
    <w:pPr>
      <w:pStyle w:val="afa"/>
      <w:jc w:val="center"/>
    </w:pPr>
    <w:fldSimple w:instr="PAGE   \* MERGEFORMAT">
      <w:r w:rsidR="007F0C23">
        <w:rPr>
          <w:noProof/>
        </w:rPr>
        <w:t>63</w:t>
      </w:r>
    </w:fldSimple>
  </w:p>
  <w:p w:rsidR="00525B75" w:rsidRDefault="00525B75" w:rsidP="00B8659A">
    <w:pPr>
      <w:pStyle w:val="af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2D" w:rsidRDefault="00D45A2D">
      <w:pPr>
        <w:rPr>
          <w:sz w:val="12"/>
        </w:rPr>
      </w:pPr>
      <w:r>
        <w:separator/>
      </w:r>
    </w:p>
  </w:footnote>
  <w:footnote w:type="continuationSeparator" w:id="1">
    <w:p w:rsidR="00D45A2D" w:rsidRDefault="00D45A2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5" w:rsidRDefault="00525B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5" w:rsidRDefault="00525B75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5" w:rsidRDefault="00525B75">
    <w:pPr>
      <w:pStyle w:val="af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D63"/>
    <w:multiLevelType w:val="multilevel"/>
    <w:tmpl w:val="6CFE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B4F57"/>
    <w:multiLevelType w:val="multilevel"/>
    <w:tmpl w:val="EF9E0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E2B07"/>
    <w:multiLevelType w:val="multilevel"/>
    <w:tmpl w:val="DD78F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8751B"/>
    <w:multiLevelType w:val="multilevel"/>
    <w:tmpl w:val="AF6AE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87E73"/>
    <w:multiLevelType w:val="multilevel"/>
    <w:tmpl w:val="B8762E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51519F"/>
    <w:multiLevelType w:val="multilevel"/>
    <w:tmpl w:val="30045B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E1B4E94"/>
    <w:multiLevelType w:val="multilevel"/>
    <w:tmpl w:val="76B809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D214C"/>
    <w:multiLevelType w:val="multilevel"/>
    <w:tmpl w:val="11E84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E5AAA"/>
    <w:multiLevelType w:val="multilevel"/>
    <w:tmpl w:val="DF229D9C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4578"/>
  </w:hdrShapeDefaults>
  <w:footnotePr>
    <w:numFmt w:val="upperRoman"/>
    <w:footnote w:id="0"/>
    <w:footnote w:id="1"/>
  </w:footnotePr>
  <w:endnotePr>
    <w:endnote w:id="0"/>
    <w:endnote w:id="1"/>
  </w:endnotePr>
  <w:compat/>
  <w:rsids>
    <w:rsidRoot w:val="00231B17"/>
    <w:rsid w:val="00000B75"/>
    <w:rsid w:val="000241D9"/>
    <w:rsid w:val="000436A5"/>
    <w:rsid w:val="000528E8"/>
    <w:rsid w:val="00064AA2"/>
    <w:rsid w:val="000849D6"/>
    <w:rsid w:val="000945AF"/>
    <w:rsid w:val="0009553C"/>
    <w:rsid w:val="000A42B5"/>
    <w:rsid w:val="000D57B3"/>
    <w:rsid w:val="000D5A37"/>
    <w:rsid w:val="000E4340"/>
    <w:rsid w:val="000E5C9E"/>
    <w:rsid w:val="000F70FF"/>
    <w:rsid w:val="00102C3B"/>
    <w:rsid w:val="001271E9"/>
    <w:rsid w:val="001442D3"/>
    <w:rsid w:val="00150F3B"/>
    <w:rsid w:val="00152840"/>
    <w:rsid w:val="00164A17"/>
    <w:rsid w:val="0016510E"/>
    <w:rsid w:val="00176B91"/>
    <w:rsid w:val="0018791E"/>
    <w:rsid w:val="00192D0C"/>
    <w:rsid w:val="001A3163"/>
    <w:rsid w:val="001A5BD2"/>
    <w:rsid w:val="001C7988"/>
    <w:rsid w:val="001D17C2"/>
    <w:rsid w:val="001D23D7"/>
    <w:rsid w:val="001E3A0E"/>
    <w:rsid w:val="001F678B"/>
    <w:rsid w:val="00215D9C"/>
    <w:rsid w:val="002201DD"/>
    <w:rsid w:val="00221C0F"/>
    <w:rsid w:val="00231B17"/>
    <w:rsid w:val="002563AB"/>
    <w:rsid w:val="002622CA"/>
    <w:rsid w:val="0026261F"/>
    <w:rsid w:val="00275859"/>
    <w:rsid w:val="002760F7"/>
    <w:rsid w:val="00276BEB"/>
    <w:rsid w:val="00276FAF"/>
    <w:rsid w:val="00282B31"/>
    <w:rsid w:val="00282F6F"/>
    <w:rsid w:val="0028542F"/>
    <w:rsid w:val="0029282C"/>
    <w:rsid w:val="002B06A2"/>
    <w:rsid w:val="002D5231"/>
    <w:rsid w:val="002E7479"/>
    <w:rsid w:val="002E76CE"/>
    <w:rsid w:val="002F4ACF"/>
    <w:rsid w:val="00305E94"/>
    <w:rsid w:val="00311445"/>
    <w:rsid w:val="003244EC"/>
    <w:rsid w:val="00331222"/>
    <w:rsid w:val="0037009D"/>
    <w:rsid w:val="00377A52"/>
    <w:rsid w:val="00380C1C"/>
    <w:rsid w:val="0038486B"/>
    <w:rsid w:val="00394179"/>
    <w:rsid w:val="003E3079"/>
    <w:rsid w:val="003F7F13"/>
    <w:rsid w:val="00440DD5"/>
    <w:rsid w:val="00441E34"/>
    <w:rsid w:val="00444971"/>
    <w:rsid w:val="00450DCB"/>
    <w:rsid w:val="004776D3"/>
    <w:rsid w:val="004B5E73"/>
    <w:rsid w:val="004C5327"/>
    <w:rsid w:val="004E678C"/>
    <w:rsid w:val="00502505"/>
    <w:rsid w:val="0050462C"/>
    <w:rsid w:val="00507D9C"/>
    <w:rsid w:val="00515AA7"/>
    <w:rsid w:val="005171D4"/>
    <w:rsid w:val="00525B75"/>
    <w:rsid w:val="00526E31"/>
    <w:rsid w:val="0053189B"/>
    <w:rsid w:val="00534274"/>
    <w:rsid w:val="00543A08"/>
    <w:rsid w:val="00546E38"/>
    <w:rsid w:val="005518F5"/>
    <w:rsid w:val="0055695B"/>
    <w:rsid w:val="00587D78"/>
    <w:rsid w:val="00590990"/>
    <w:rsid w:val="005A75AC"/>
    <w:rsid w:val="005C36B0"/>
    <w:rsid w:val="005D1AF6"/>
    <w:rsid w:val="005E0EFB"/>
    <w:rsid w:val="005E1238"/>
    <w:rsid w:val="005E1494"/>
    <w:rsid w:val="005E3D52"/>
    <w:rsid w:val="006168C7"/>
    <w:rsid w:val="00641E06"/>
    <w:rsid w:val="00661E79"/>
    <w:rsid w:val="00664436"/>
    <w:rsid w:val="006863ED"/>
    <w:rsid w:val="006905E0"/>
    <w:rsid w:val="00694F3D"/>
    <w:rsid w:val="00695636"/>
    <w:rsid w:val="00697810"/>
    <w:rsid w:val="006978E7"/>
    <w:rsid w:val="006C167D"/>
    <w:rsid w:val="006E4B51"/>
    <w:rsid w:val="006E53E1"/>
    <w:rsid w:val="006F36E2"/>
    <w:rsid w:val="00703108"/>
    <w:rsid w:val="007041C5"/>
    <w:rsid w:val="00705E44"/>
    <w:rsid w:val="0071065D"/>
    <w:rsid w:val="0071549F"/>
    <w:rsid w:val="00751F06"/>
    <w:rsid w:val="00756A1D"/>
    <w:rsid w:val="007970C9"/>
    <w:rsid w:val="007C1479"/>
    <w:rsid w:val="007F005B"/>
    <w:rsid w:val="007F0C23"/>
    <w:rsid w:val="00802B09"/>
    <w:rsid w:val="008214EF"/>
    <w:rsid w:val="00837B33"/>
    <w:rsid w:val="00843D26"/>
    <w:rsid w:val="008550F6"/>
    <w:rsid w:val="00861CC3"/>
    <w:rsid w:val="00863B78"/>
    <w:rsid w:val="00886228"/>
    <w:rsid w:val="008934ED"/>
    <w:rsid w:val="00894709"/>
    <w:rsid w:val="00894955"/>
    <w:rsid w:val="0089548E"/>
    <w:rsid w:val="008A2162"/>
    <w:rsid w:val="008B56A5"/>
    <w:rsid w:val="009106A9"/>
    <w:rsid w:val="009152A1"/>
    <w:rsid w:val="009324D0"/>
    <w:rsid w:val="00955D3E"/>
    <w:rsid w:val="00970279"/>
    <w:rsid w:val="00996B03"/>
    <w:rsid w:val="009C7932"/>
    <w:rsid w:val="009D33D6"/>
    <w:rsid w:val="009E52B7"/>
    <w:rsid w:val="009E7FB8"/>
    <w:rsid w:val="00A02080"/>
    <w:rsid w:val="00A02533"/>
    <w:rsid w:val="00A030DE"/>
    <w:rsid w:val="00A11352"/>
    <w:rsid w:val="00A15DC8"/>
    <w:rsid w:val="00A32AE5"/>
    <w:rsid w:val="00A40499"/>
    <w:rsid w:val="00A40D1A"/>
    <w:rsid w:val="00A52EB1"/>
    <w:rsid w:val="00A66C0F"/>
    <w:rsid w:val="00A80539"/>
    <w:rsid w:val="00A92464"/>
    <w:rsid w:val="00AA24C9"/>
    <w:rsid w:val="00AB5B01"/>
    <w:rsid w:val="00AD7696"/>
    <w:rsid w:val="00AF549C"/>
    <w:rsid w:val="00B125AB"/>
    <w:rsid w:val="00B170F5"/>
    <w:rsid w:val="00B1712E"/>
    <w:rsid w:val="00B348FE"/>
    <w:rsid w:val="00B41E85"/>
    <w:rsid w:val="00B55BAA"/>
    <w:rsid w:val="00B77A57"/>
    <w:rsid w:val="00B83CDC"/>
    <w:rsid w:val="00B84C93"/>
    <w:rsid w:val="00B8659A"/>
    <w:rsid w:val="00BB016E"/>
    <w:rsid w:val="00BD5A3F"/>
    <w:rsid w:val="00BF634E"/>
    <w:rsid w:val="00BF688F"/>
    <w:rsid w:val="00C04234"/>
    <w:rsid w:val="00C15E22"/>
    <w:rsid w:val="00C15E68"/>
    <w:rsid w:val="00C209D4"/>
    <w:rsid w:val="00C759B3"/>
    <w:rsid w:val="00C83CAE"/>
    <w:rsid w:val="00C85183"/>
    <w:rsid w:val="00C865A2"/>
    <w:rsid w:val="00C8699C"/>
    <w:rsid w:val="00CB55FA"/>
    <w:rsid w:val="00CC5533"/>
    <w:rsid w:val="00CC5FC2"/>
    <w:rsid w:val="00CD10E0"/>
    <w:rsid w:val="00D04C59"/>
    <w:rsid w:val="00D106C3"/>
    <w:rsid w:val="00D32625"/>
    <w:rsid w:val="00D34BEA"/>
    <w:rsid w:val="00D364C2"/>
    <w:rsid w:val="00D40C23"/>
    <w:rsid w:val="00D45A2D"/>
    <w:rsid w:val="00D637F1"/>
    <w:rsid w:val="00D97EBF"/>
    <w:rsid w:val="00DA3E84"/>
    <w:rsid w:val="00DD38B7"/>
    <w:rsid w:val="00DF33F3"/>
    <w:rsid w:val="00E07B91"/>
    <w:rsid w:val="00E12CAB"/>
    <w:rsid w:val="00E46FC4"/>
    <w:rsid w:val="00E571EF"/>
    <w:rsid w:val="00E6636A"/>
    <w:rsid w:val="00E708AD"/>
    <w:rsid w:val="00E86D8E"/>
    <w:rsid w:val="00E91388"/>
    <w:rsid w:val="00EB3A29"/>
    <w:rsid w:val="00EC5DDD"/>
    <w:rsid w:val="00ED477D"/>
    <w:rsid w:val="00EE027A"/>
    <w:rsid w:val="00EF009A"/>
    <w:rsid w:val="00EF6083"/>
    <w:rsid w:val="00EF7D7B"/>
    <w:rsid w:val="00F03D44"/>
    <w:rsid w:val="00F15084"/>
    <w:rsid w:val="00F25346"/>
    <w:rsid w:val="00F314F1"/>
    <w:rsid w:val="00F33C88"/>
    <w:rsid w:val="00F37492"/>
    <w:rsid w:val="00F46AD9"/>
    <w:rsid w:val="00F64ACB"/>
    <w:rsid w:val="00F7503F"/>
    <w:rsid w:val="00F818C4"/>
    <w:rsid w:val="00F8348D"/>
    <w:rsid w:val="00F850C2"/>
    <w:rsid w:val="00FB3E8A"/>
    <w:rsid w:val="00FB5A0B"/>
    <w:rsid w:val="00FB5FC4"/>
    <w:rsid w:val="00FE004A"/>
    <w:rsid w:val="00FE24C9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3D04A6"/>
  </w:style>
  <w:style w:type="character" w:customStyle="1" w:styleId="a5">
    <w:name w:val="Основной текст Знак"/>
    <w:basedOn w:val="a1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uiPriority w:val="99"/>
    <w:qFormat/>
    <w:rsid w:val="00F4658F"/>
  </w:style>
  <w:style w:type="character" w:customStyle="1" w:styleId="a7">
    <w:name w:val="Нижний колонтитул Знак"/>
    <w:basedOn w:val="a1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8">
    <w:name w:val="Символ сноски"/>
    <w:qFormat/>
    <w:rsid w:val="00D87049"/>
    <w:rPr>
      <w:vertAlign w:val="superscript"/>
    </w:rPr>
  </w:style>
  <w:style w:type="character" w:customStyle="1" w:styleId="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1"/>
    <w:uiPriority w:val="99"/>
    <w:semiHidden/>
    <w:unhideWhenUsed/>
    <w:rsid w:val="00D4570E"/>
    <w:rPr>
      <w:color w:val="0000FF"/>
      <w:u w:val="single"/>
    </w:rPr>
  </w:style>
  <w:style w:type="character" w:styleId="a9">
    <w:name w:val="annotation reference"/>
    <w:basedOn w:val="a1"/>
    <w:uiPriority w:val="99"/>
    <w:semiHidden/>
    <w:unhideWhenUsed/>
    <w:qFormat/>
    <w:rsid w:val="00ED3028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semiHidden/>
    <w:qFormat/>
    <w:rsid w:val="00ED3028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c">
    <w:name w:val="Текст выноски Знак"/>
    <w:basedOn w:val="a1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1"/>
    <w:uiPriority w:val="99"/>
    <w:semiHidden/>
    <w:qFormat/>
    <w:rsid w:val="00AD34CF"/>
    <w:rPr>
      <w:sz w:val="20"/>
      <w:szCs w:val="20"/>
    </w:rPr>
  </w:style>
  <w:style w:type="character" w:customStyle="1" w:styleId="ae">
    <w:name w:val="Привязка сноски"/>
    <w:rsid w:val="00641E06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0">
    <w:name w:val="Привязка концевой сноски"/>
    <w:rsid w:val="00641E06"/>
    <w:rPr>
      <w:vertAlign w:val="superscript"/>
    </w:rPr>
  </w:style>
  <w:style w:type="character" w:customStyle="1" w:styleId="af1">
    <w:name w:val="Символ концевой сноски"/>
    <w:qFormat/>
    <w:rsid w:val="00641E06"/>
  </w:style>
  <w:style w:type="paragraph" w:customStyle="1" w:styleId="10">
    <w:name w:val="Заголовок1"/>
    <w:basedOn w:val="a0"/>
    <w:next w:val="af2"/>
    <w:qFormat/>
    <w:rsid w:val="00641E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sid w:val="00641E06"/>
    <w:rPr>
      <w:rFonts w:cs="Lucida Sans"/>
    </w:rPr>
  </w:style>
  <w:style w:type="paragraph" w:styleId="af4">
    <w:name w:val="caption"/>
    <w:basedOn w:val="a0"/>
    <w:qFormat/>
    <w:rsid w:val="00641E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0"/>
    <w:qFormat/>
    <w:rsid w:val="00641E06"/>
    <w:pPr>
      <w:suppressLineNumbers/>
    </w:pPr>
    <w:rPr>
      <w:rFonts w:cs="Lucida Sans"/>
    </w:rPr>
  </w:style>
  <w:style w:type="paragraph" w:styleId="af6">
    <w:name w:val="List Paragraph"/>
    <w:basedOn w:val="a0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8">
    <w:name w:val="Верхний и нижний колонтитулы"/>
    <w:basedOn w:val="a0"/>
    <w:qFormat/>
    <w:rsid w:val="00641E06"/>
  </w:style>
  <w:style w:type="paragraph" w:styleId="af9">
    <w:name w:val="head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0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0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0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qFormat/>
    <w:rsid w:val="009D7051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2"/>
    <w:uiPriority w:val="3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3D4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2"/>
    <w:next w:val="aff0"/>
    <w:uiPriority w:val="39"/>
    <w:rsid w:val="00FB5A0B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f0"/>
    <w:uiPriority w:val="39"/>
    <w:rsid w:val="008550F6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Подпись к таблице_"/>
    <w:basedOn w:val="a1"/>
    <w:link w:val="aff2"/>
    <w:rsid w:val="00FE24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2">
    <w:name w:val="Подпись к таблице"/>
    <w:basedOn w:val="a0"/>
    <w:link w:val="aff1"/>
    <w:rsid w:val="00FE24C9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1"/>
    <w:link w:val="22"/>
    <w:locked/>
    <w:rsid w:val="00FE24C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0"/>
    <w:link w:val="20"/>
    <w:rsid w:val="00FE24C9"/>
    <w:pPr>
      <w:widowControl w:val="0"/>
      <w:shd w:val="clear" w:color="auto" w:fill="FFFFFF"/>
      <w:suppressAutoHyphens w:val="0"/>
      <w:spacing w:after="0" w:line="274" w:lineRule="exact"/>
      <w:ind w:hanging="460"/>
    </w:pPr>
    <w:rPr>
      <w:rFonts w:ascii="Times New Roman" w:hAnsi="Times New Roman" w:cs="Times New Roman"/>
      <w:b/>
      <w:bCs/>
    </w:rPr>
  </w:style>
  <w:style w:type="character" w:customStyle="1" w:styleId="aff3">
    <w:name w:val="Сноска_"/>
    <w:basedOn w:val="a1"/>
    <w:link w:val="aff4"/>
    <w:rsid w:val="00FE004A"/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Другое_"/>
    <w:basedOn w:val="a1"/>
    <w:link w:val="aff6"/>
    <w:rsid w:val="00FE004A"/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носка"/>
    <w:basedOn w:val="a0"/>
    <w:link w:val="aff3"/>
    <w:rsid w:val="00FE004A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Другое"/>
    <w:basedOn w:val="a0"/>
    <w:link w:val="aff5"/>
    <w:rsid w:val="00FE004A"/>
    <w:pPr>
      <w:widowControl w:val="0"/>
      <w:suppressAutoHyphens w:val="0"/>
      <w:spacing w:after="1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f7">
    <w:name w:val="Hyperlink"/>
    <w:basedOn w:val="a1"/>
    <w:unhideWhenUsed/>
    <w:rsid w:val="00863B78"/>
    <w:rPr>
      <w:color w:val="0563C1" w:themeColor="hyperlink"/>
      <w:u w:val="single"/>
    </w:rPr>
  </w:style>
  <w:style w:type="character" w:customStyle="1" w:styleId="aff8">
    <w:name w:val="Основной текст_"/>
    <w:basedOn w:val="a1"/>
    <w:link w:val="12"/>
    <w:rsid w:val="009E7FB8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0"/>
    <w:link w:val="aff8"/>
    <w:rsid w:val="009E7FB8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0"/>
    <w:rsid w:val="005569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№4_"/>
    <w:basedOn w:val="a1"/>
    <w:link w:val="41"/>
    <w:rsid w:val="00EE02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0"/>
    <w:link w:val="40"/>
    <w:rsid w:val="00EE027A"/>
    <w:pPr>
      <w:widowControl w:val="0"/>
      <w:suppressAutoHyphens w:val="0"/>
      <w:spacing w:after="3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Курсив"/>
    <w:basedOn w:val="20"/>
    <w:rsid w:val="00DF33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1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1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">
    <w:name w:val="Основной текст (4)"/>
    <w:basedOn w:val="42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0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_"/>
    <w:basedOn w:val="a1"/>
    <w:link w:val="14"/>
    <w:rsid w:val="00E57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9">
    <w:name w:val="Колонтитул_"/>
    <w:basedOn w:val="a1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a">
    <w:name w:val="Колонтитул"/>
    <w:basedOn w:val="aff9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0">
    <w:name w:val="Основной текст (5)_"/>
    <w:basedOn w:val="a1"/>
    <w:link w:val="51"/>
    <w:rsid w:val="00E571E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0">
    <w:name w:val="Основной текст (6)_"/>
    <w:basedOn w:val="a1"/>
    <w:link w:val="61"/>
    <w:rsid w:val="00E571E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0"/>
    <w:rsid w:val="00E571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1"/>
    <w:link w:val="70"/>
    <w:rsid w:val="00E571EF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5">
    <w:name w:val="Номер заголовка №1_"/>
    <w:basedOn w:val="a1"/>
    <w:link w:val="16"/>
    <w:rsid w:val="00E57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E57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9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E571E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">
    <w:name w:val="Подпись к картинке (2)_"/>
    <w:basedOn w:val="a1"/>
    <w:rsid w:val="00E571E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Подпись к картинке (2)"/>
    <w:basedOn w:val="24"/>
    <w:rsid w:val="00E57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6">
    <w:name w:val="Подпись к таблице (2)_"/>
    <w:basedOn w:val="a1"/>
    <w:link w:val="27"/>
    <w:rsid w:val="00E571EF"/>
    <w:rPr>
      <w:rFonts w:ascii="Arial" w:eastAsia="Arial" w:hAnsi="Arial" w:cs="Arial"/>
      <w:spacing w:val="-10"/>
      <w:shd w:val="clear" w:color="auto" w:fill="FFFFFF"/>
      <w:lang w:val="en-US" w:bidi="en-US"/>
    </w:rPr>
  </w:style>
  <w:style w:type="character" w:customStyle="1" w:styleId="2Arial8pt">
    <w:name w:val="Основной текст (2) + Arial;8 pt"/>
    <w:basedOn w:val="20"/>
    <w:rsid w:val="00E57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75pt-1pt">
    <w:name w:val="Основной текст (2) + Arial;7;5 pt;Полужирный;Интервал -1 pt"/>
    <w:basedOn w:val="20"/>
    <w:rsid w:val="00E571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pt">
    <w:name w:val="Основной текст (2) + Arial;7;5 pt;Полужирный;Интервал 0 pt"/>
    <w:basedOn w:val="20"/>
    <w:rsid w:val="00E571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8"/>
    <w:rsid w:val="00E57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E571EF"/>
    <w:rPr>
      <w:rFonts w:ascii="Times New Roman" w:eastAsia="Times New Roman" w:hAnsi="Times New Roman" w:cs="Times New Roman"/>
      <w:b/>
      <w:bCs/>
      <w:spacing w:val="40"/>
      <w:sz w:val="8"/>
      <w:szCs w:val="8"/>
      <w:shd w:val="clear" w:color="auto" w:fill="FFFFFF"/>
    </w:rPr>
  </w:style>
  <w:style w:type="character" w:customStyle="1" w:styleId="44">
    <w:name w:val="Подпись к картинке (4)_"/>
    <w:basedOn w:val="a1"/>
    <w:link w:val="45"/>
    <w:rsid w:val="00E571EF"/>
    <w:rPr>
      <w:rFonts w:ascii="Arial" w:eastAsia="Arial" w:hAnsi="Arial" w:cs="Arial"/>
      <w:b/>
      <w:bCs/>
      <w:spacing w:val="10"/>
      <w:sz w:val="15"/>
      <w:szCs w:val="15"/>
      <w:shd w:val="clear" w:color="auto" w:fill="FFFFFF"/>
    </w:rPr>
  </w:style>
  <w:style w:type="character" w:customStyle="1" w:styleId="33">
    <w:name w:val="Подпись к картинке (3)_"/>
    <w:basedOn w:val="a1"/>
    <w:link w:val="34"/>
    <w:rsid w:val="00E571EF"/>
    <w:rPr>
      <w:rFonts w:ascii="Arial" w:eastAsia="Arial" w:hAnsi="Arial" w:cs="Arial"/>
      <w:spacing w:val="20"/>
      <w:sz w:val="19"/>
      <w:szCs w:val="19"/>
      <w:shd w:val="clear" w:color="auto" w:fill="FFFFFF"/>
    </w:rPr>
  </w:style>
  <w:style w:type="character" w:customStyle="1" w:styleId="2105pt1pt">
    <w:name w:val="Основной текст (2) + 10;5 pt;Интервал 1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1"/>
    <w:link w:val="101"/>
    <w:rsid w:val="00E571E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25pt2pt">
    <w:name w:val="Основной текст (2) + 5 pt;Интервал 2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"/>
    <w:basedOn w:val="a1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_"/>
    <w:basedOn w:val="a1"/>
    <w:link w:val="121"/>
    <w:rsid w:val="00E571E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5pt">
    <w:name w:val="Основной текст (12) + 5 pt;Курсив"/>
    <w:basedOn w:val="120"/>
    <w:rsid w:val="00E571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95pt">
    <w:name w:val="Основной текст (11) + 9;5 pt;Курсив"/>
    <w:basedOn w:val="111"/>
    <w:rsid w:val="00E571E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30">
    <w:name w:val="Основной текст (13)_"/>
    <w:basedOn w:val="a1"/>
    <w:link w:val="131"/>
    <w:rsid w:val="00E571E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1"/>
    <w:link w:val="36"/>
    <w:rsid w:val="00E57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5pt150">
    <w:name w:val="Основной текст (2) + 7;5 pt;Масштаб 150%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"/>
    <w:basedOn w:val="20"/>
    <w:rsid w:val="00E571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BookmanOldStyle105pt">
    <w:name w:val="Основной текст (2) + Bookman Old Style;10;5 pt;Полужирный;Курсив"/>
    <w:basedOn w:val="20"/>
    <w:rsid w:val="00E571E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5pt1500">
    <w:name w:val="Основной текст (2) + 7;5 pt;Малые прописные;Масштаб 150%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0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BookmanOldStyle9pt0pt">
    <w:name w:val="Основной текст (2) + Bookman Old Style;9 pt;Полужирный;Курсив;Интервал 0 pt"/>
    <w:basedOn w:val="20"/>
    <w:rsid w:val="00E571E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manOldStyle65pt0pt">
    <w:name w:val="Основной текст (2) + Bookman Old Style;6;5 pt;Интервал 0 pt"/>
    <w:basedOn w:val="20"/>
    <w:rsid w:val="00E571E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">
    <w:name w:val="Колонтитул (2)_"/>
    <w:basedOn w:val="a1"/>
    <w:link w:val="29"/>
    <w:rsid w:val="00E57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0">
    <w:name w:val="Колонтитул (2) + 9;5 pt"/>
    <w:basedOn w:val="28"/>
    <w:rsid w:val="00E571E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basedOn w:val="20"/>
    <w:rsid w:val="00E571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65pt">
    <w:name w:val="Основной текст (2) + Arial;6;5 pt;Полужирный"/>
    <w:basedOn w:val="20"/>
    <w:rsid w:val="00E571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E571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Antiqua8pt-1pt">
    <w:name w:val="Основной текст (2) + Book Antiqua;8 pt;Интервал -1 pt"/>
    <w:basedOn w:val="20"/>
    <w:rsid w:val="00E571E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Курсив"/>
    <w:basedOn w:val="20"/>
    <w:rsid w:val="00E57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52">
    <w:name w:val="Подпись к картинке (5)_"/>
    <w:basedOn w:val="a1"/>
    <w:link w:val="53"/>
    <w:rsid w:val="00E57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65pt">
    <w:name w:val="Подпись к картинке (5) + 6;5 pt;Курсив"/>
    <w:basedOn w:val="52"/>
    <w:rsid w:val="00E571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0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;Малые прописные"/>
    <w:basedOn w:val="20"/>
    <w:rsid w:val="00E571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1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0">
    <w:name w:val="Основной текст (14)"/>
    <w:basedOn w:val="a1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6">
    <w:name w:val="Подпись к таблице (4)"/>
    <w:basedOn w:val="a1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_"/>
    <w:basedOn w:val="a1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7">
    <w:name w:val="Подпись к таблице (4)_"/>
    <w:basedOn w:val="a1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14pt">
    <w:name w:val="Основной текст (14) + 14 pt;Курсив"/>
    <w:basedOn w:val="141"/>
    <w:rsid w:val="00E57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BookmanOldStyle105pt">
    <w:name w:val="Основной текст (14) + Bookman Old Style;10;5 pt;Полужирный;Курсив"/>
    <w:basedOn w:val="141"/>
    <w:rsid w:val="00E571E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14pt0">
    <w:name w:val="Основной текст (14) + 14 pt"/>
    <w:basedOn w:val="141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Колонтитул (2) + 12 pt"/>
    <w:basedOn w:val="28"/>
    <w:rsid w:val="00E571E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0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0"/>
    <w:rsid w:val="00E571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0pt38pt">
    <w:name w:val="Основной текст (2) + 10 pt;Полужирный;Интервал 38 pt"/>
    <w:basedOn w:val="20"/>
    <w:rsid w:val="00E57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"/>
    <w:basedOn w:val="20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37">
    <w:name w:val="Колонтитул (3)_"/>
    <w:basedOn w:val="a1"/>
    <w:link w:val="38"/>
    <w:rsid w:val="00E57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Колонтитул (3) + 14 pt"/>
    <w:basedOn w:val="37"/>
    <w:rsid w:val="00E571E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85pt">
    <w:name w:val="Колонтитул (3) + 8;5 pt;Полужирный"/>
    <w:basedOn w:val="37"/>
    <w:rsid w:val="00E57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basedOn w:val="a1"/>
    <w:rsid w:val="00E571E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0"/>
    <w:rsid w:val="00E571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E571E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1">
    <w:name w:val="Основной текст (16)"/>
    <w:basedOn w:val="160"/>
    <w:rsid w:val="00E571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_"/>
    <w:basedOn w:val="a1"/>
    <w:rsid w:val="00E571E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0">
    <w:name w:val="Основной текст (17)"/>
    <w:basedOn w:val="17"/>
    <w:rsid w:val="00E571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">
    <w:name w:val="Основной текст (18)_"/>
    <w:basedOn w:val="a1"/>
    <w:rsid w:val="00E571E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80">
    <w:name w:val="Основной текст (18)"/>
    <w:basedOn w:val="18"/>
    <w:rsid w:val="00E571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BookmanOldStyle65pt">
    <w:name w:val="Основной текст (18) + Bookman Old Style;6;5 pt;Малые прописные"/>
    <w:basedOn w:val="18"/>
    <w:rsid w:val="00E571EF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9">
    <w:name w:val="Основной текст (19)_"/>
    <w:basedOn w:val="a1"/>
    <w:link w:val="190"/>
    <w:rsid w:val="00E571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pt">
    <w:name w:val="Основной текст (6) + Не курсив;Интервал 1 pt"/>
    <w:basedOn w:val="60"/>
    <w:rsid w:val="00E571EF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14pt1pt">
    <w:name w:val="Основной текст (14) + 14 pt;Интервал 1 pt"/>
    <w:basedOn w:val="141"/>
    <w:rsid w:val="00E57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a">
    <w:name w:val="Оглавление 1 Знак"/>
    <w:basedOn w:val="a1"/>
    <w:link w:val="1b"/>
    <w:rsid w:val="00E571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0"/>
    <w:link w:val="13"/>
    <w:rsid w:val="00E571EF"/>
    <w:pPr>
      <w:widowControl w:val="0"/>
      <w:shd w:val="clear" w:color="auto" w:fill="FFFFFF"/>
      <w:suppressAutoHyphens w:val="0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0"/>
    <w:link w:val="50"/>
    <w:rsid w:val="00E571EF"/>
    <w:pPr>
      <w:widowControl w:val="0"/>
      <w:shd w:val="clear" w:color="auto" w:fill="FFFFFF"/>
      <w:suppressAutoHyphens w:val="0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1">
    <w:name w:val="Основной текст (6)"/>
    <w:basedOn w:val="a0"/>
    <w:link w:val="60"/>
    <w:rsid w:val="00E571EF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0"/>
    <w:link w:val="7"/>
    <w:rsid w:val="00E571EF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6">
    <w:name w:val="Номер заголовка №1"/>
    <w:basedOn w:val="a0"/>
    <w:link w:val="15"/>
    <w:rsid w:val="00E571EF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c">
    <w:name w:val="Подпись к картинке"/>
    <w:basedOn w:val="a0"/>
    <w:link w:val="affb"/>
    <w:rsid w:val="00E571EF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таблице (2)"/>
    <w:basedOn w:val="a0"/>
    <w:link w:val="26"/>
    <w:rsid w:val="00E571EF"/>
    <w:pPr>
      <w:widowControl w:val="0"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pacing w:val="-10"/>
      <w:lang w:val="en-US" w:bidi="en-US"/>
    </w:rPr>
  </w:style>
  <w:style w:type="paragraph" w:customStyle="1" w:styleId="90">
    <w:name w:val="Основной текст (9)"/>
    <w:basedOn w:val="a0"/>
    <w:link w:val="9"/>
    <w:rsid w:val="00E571EF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b/>
      <w:bCs/>
      <w:spacing w:val="40"/>
      <w:sz w:val="8"/>
      <w:szCs w:val="8"/>
    </w:rPr>
  </w:style>
  <w:style w:type="paragraph" w:customStyle="1" w:styleId="45">
    <w:name w:val="Подпись к картинке (4)"/>
    <w:basedOn w:val="a0"/>
    <w:link w:val="44"/>
    <w:rsid w:val="00E571EF"/>
    <w:pPr>
      <w:widowControl w:val="0"/>
      <w:shd w:val="clear" w:color="auto" w:fill="FFFFFF"/>
      <w:suppressAutoHyphens w:val="0"/>
      <w:spacing w:after="0" w:line="182" w:lineRule="exact"/>
      <w:jc w:val="center"/>
    </w:pPr>
    <w:rPr>
      <w:rFonts w:ascii="Arial" w:eastAsia="Arial" w:hAnsi="Arial" w:cs="Arial"/>
      <w:b/>
      <w:bCs/>
      <w:spacing w:val="10"/>
      <w:sz w:val="15"/>
      <w:szCs w:val="15"/>
    </w:rPr>
  </w:style>
  <w:style w:type="paragraph" w:customStyle="1" w:styleId="34">
    <w:name w:val="Подпись к картинке (3)"/>
    <w:basedOn w:val="a0"/>
    <w:link w:val="33"/>
    <w:rsid w:val="00E571EF"/>
    <w:pPr>
      <w:widowControl w:val="0"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pacing w:val="20"/>
      <w:sz w:val="19"/>
      <w:szCs w:val="19"/>
    </w:rPr>
  </w:style>
  <w:style w:type="paragraph" w:customStyle="1" w:styleId="101">
    <w:name w:val="Основной текст (10)"/>
    <w:basedOn w:val="a0"/>
    <w:link w:val="100"/>
    <w:rsid w:val="00E571EF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121">
    <w:name w:val="Основной текст (12)"/>
    <w:basedOn w:val="a0"/>
    <w:link w:val="120"/>
    <w:rsid w:val="00E571EF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1">
    <w:name w:val="Основной текст (13)"/>
    <w:basedOn w:val="a0"/>
    <w:link w:val="130"/>
    <w:rsid w:val="00E571EF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6">
    <w:name w:val="Подпись к таблице (3)"/>
    <w:basedOn w:val="a0"/>
    <w:link w:val="35"/>
    <w:rsid w:val="00E571EF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Колонтитул (2)"/>
    <w:basedOn w:val="a0"/>
    <w:link w:val="28"/>
    <w:rsid w:val="00E571EF"/>
    <w:pPr>
      <w:widowControl w:val="0"/>
      <w:shd w:val="clear" w:color="auto" w:fill="FFFFFF"/>
      <w:suppressAutoHyphens w:val="0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">
    <w:name w:val="Подпись к картинке (5)"/>
    <w:basedOn w:val="a0"/>
    <w:link w:val="52"/>
    <w:rsid w:val="00E571EF"/>
    <w:pPr>
      <w:widowControl w:val="0"/>
      <w:shd w:val="clear" w:color="auto" w:fill="FFFFFF"/>
      <w:suppressAutoHyphens w:val="0"/>
      <w:spacing w:after="0" w:line="317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8">
    <w:name w:val="Колонтитул (3)"/>
    <w:basedOn w:val="a0"/>
    <w:link w:val="37"/>
    <w:rsid w:val="00E571EF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0"/>
    <w:link w:val="19"/>
    <w:rsid w:val="00E571EF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1b">
    <w:name w:val="toc 1"/>
    <w:basedOn w:val="a0"/>
    <w:link w:val="1a"/>
    <w:autoRedefine/>
    <w:rsid w:val="00E571EF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3D04A6"/>
  </w:style>
  <w:style w:type="character" w:customStyle="1" w:styleId="a5">
    <w:name w:val="Основной текст Знак"/>
    <w:basedOn w:val="a1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uiPriority w:val="99"/>
    <w:qFormat/>
    <w:rsid w:val="00F4658F"/>
  </w:style>
  <w:style w:type="character" w:customStyle="1" w:styleId="a7">
    <w:name w:val="Нижний колонтитул Знак"/>
    <w:basedOn w:val="a1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8">
    <w:name w:val="Символ сноски"/>
    <w:qFormat/>
    <w:rsid w:val="00D87049"/>
    <w:rPr>
      <w:vertAlign w:val="superscript"/>
    </w:rPr>
  </w:style>
  <w:style w:type="character" w:customStyle="1" w:styleId="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1"/>
    <w:uiPriority w:val="99"/>
    <w:semiHidden/>
    <w:unhideWhenUsed/>
    <w:rsid w:val="00D4570E"/>
    <w:rPr>
      <w:color w:val="0000FF"/>
      <w:u w:val="single"/>
    </w:rPr>
  </w:style>
  <w:style w:type="character" w:styleId="a9">
    <w:name w:val="annotation reference"/>
    <w:basedOn w:val="a1"/>
    <w:uiPriority w:val="99"/>
    <w:semiHidden/>
    <w:unhideWhenUsed/>
    <w:qFormat/>
    <w:rsid w:val="00ED3028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semiHidden/>
    <w:qFormat/>
    <w:rsid w:val="00ED3028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c">
    <w:name w:val="Текст выноски Знак"/>
    <w:basedOn w:val="a1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1"/>
    <w:uiPriority w:val="99"/>
    <w:semiHidden/>
    <w:qFormat/>
    <w:rsid w:val="00AD34CF"/>
    <w:rPr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10">
    <w:name w:val="Заголовок1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0"/>
    <w:qFormat/>
    <w:pPr>
      <w:suppressLineNumbers/>
    </w:pPr>
    <w:rPr>
      <w:rFonts w:cs="Lucida Sans"/>
    </w:rPr>
  </w:style>
  <w:style w:type="paragraph" w:styleId="af6">
    <w:name w:val="List Paragraph"/>
    <w:basedOn w:val="a0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8">
    <w:name w:val="Верхний и нижний колонтитулы"/>
    <w:basedOn w:val="a0"/>
    <w:qFormat/>
  </w:style>
  <w:style w:type="paragraph" w:styleId="af9">
    <w:name w:val="head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0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0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0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0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qFormat/>
    <w:rsid w:val="009D7051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2"/>
    <w:uiPriority w:val="3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3D4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2"/>
    <w:next w:val="aff0"/>
    <w:uiPriority w:val="39"/>
    <w:rsid w:val="00FB5A0B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f0"/>
    <w:uiPriority w:val="39"/>
    <w:rsid w:val="008550F6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Подпись к таблице_"/>
    <w:basedOn w:val="a1"/>
    <w:link w:val="aff2"/>
    <w:rsid w:val="00FE24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2">
    <w:name w:val="Подпись к таблице"/>
    <w:basedOn w:val="a0"/>
    <w:link w:val="aff1"/>
    <w:rsid w:val="00FE24C9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1"/>
    <w:link w:val="22"/>
    <w:locked/>
    <w:rsid w:val="00FE24C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0"/>
    <w:link w:val="20"/>
    <w:rsid w:val="00FE24C9"/>
    <w:pPr>
      <w:widowControl w:val="0"/>
      <w:shd w:val="clear" w:color="auto" w:fill="FFFFFF"/>
      <w:suppressAutoHyphens w:val="0"/>
      <w:spacing w:after="0" w:line="274" w:lineRule="exact"/>
      <w:ind w:hanging="460"/>
    </w:pPr>
    <w:rPr>
      <w:rFonts w:ascii="Times New Roman" w:hAnsi="Times New Roman" w:cs="Times New Roman"/>
      <w:b/>
      <w:bCs/>
    </w:rPr>
  </w:style>
  <w:style w:type="character" w:customStyle="1" w:styleId="aff3">
    <w:name w:val="Сноска_"/>
    <w:basedOn w:val="a1"/>
    <w:link w:val="aff4"/>
    <w:rsid w:val="00FE004A"/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Другое_"/>
    <w:basedOn w:val="a1"/>
    <w:link w:val="aff6"/>
    <w:rsid w:val="00FE004A"/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носка"/>
    <w:basedOn w:val="a0"/>
    <w:link w:val="aff3"/>
    <w:rsid w:val="00FE004A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Другое"/>
    <w:basedOn w:val="a0"/>
    <w:link w:val="aff5"/>
    <w:rsid w:val="00FE004A"/>
    <w:pPr>
      <w:widowControl w:val="0"/>
      <w:suppressAutoHyphens w:val="0"/>
      <w:spacing w:after="1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f7">
    <w:name w:val="Hyperlink"/>
    <w:basedOn w:val="a1"/>
    <w:uiPriority w:val="99"/>
    <w:unhideWhenUsed/>
    <w:rsid w:val="00863B78"/>
    <w:rPr>
      <w:color w:val="0563C1" w:themeColor="hyperlink"/>
      <w:u w:val="single"/>
    </w:rPr>
  </w:style>
  <w:style w:type="character" w:customStyle="1" w:styleId="aff8">
    <w:name w:val="Основной текст_"/>
    <w:basedOn w:val="a1"/>
    <w:link w:val="12"/>
    <w:rsid w:val="009E7FB8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0"/>
    <w:link w:val="aff8"/>
    <w:rsid w:val="009E7FB8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0"/>
    <w:rsid w:val="005569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№4_"/>
    <w:basedOn w:val="a1"/>
    <w:link w:val="41"/>
    <w:rsid w:val="00EE02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0"/>
    <w:link w:val="40"/>
    <w:rsid w:val="00EE027A"/>
    <w:pPr>
      <w:widowControl w:val="0"/>
      <w:suppressAutoHyphens w:val="0"/>
      <w:spacing w:after="3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rusada.triagonal.net/" TargetMode="External"/><Relationship Id="rId18" Type="http://schemas.openxmlformats.org/officeDocument/2006/relationships/hyperlink" Target="https://newrusada.triagonal.net/" TargetMode="External"/><Relationship Id="rId26" Type="http://schemas.openxmlformats.org/officeDocument/2006/relationships/hyperlink" Target="http://lib.sportedu.ru/press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vossta.ru/ozdorovitelenij-proekt-igri-kotorie-lechat.htm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newrusada.triagonal.net/" TargetMode="External"/><Relationship Id="rId17" Type="http://schemas.openxmlformats.org/officeDocument/2006/relationships/hyperlink" Target="http://list.rusada.ru/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://biblioclub.ru/index.php?page=book&amp;id=27159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rusada.triagonal.net/" TargetMode="External"/><Relationship Id="rId20" Type="http://schemas.openxmlformats.org/officeDocument/2006/relationships/hyperlink" Target="https://vossta.ru/ozdorovitelenij-proekt-igri-kotorie-lechat.html" TargetMode="External"/><Relationship Id="rId29" Type="http://schemas.openxmlformats.org/officeDocument/2006/relationships/hyperlink" Target="http://www.fizkultura-vse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st.rusada.ru/" TargetMode="External"/><Relationship Id="rId24" Type="http://schemas.openxmlformats.org/officeDocument/2006/relationships/hyperlink" Target="http://minsportturizm.orb.ru" TargetMode="External"/><Relationship Id="rId32" Type="http://schemas.openxmlformats.org/officeDocument/2006/relationships/hyperlink" Target="http://biblioclub.ru/index.php?page=book&amp;id=47121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rusada.triagonal.net/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www.gto.ru/" TargetMode="External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yperlink" Target="https://newrusada.triagonal.net/" TargetMode="External"/><Relationship Id="rId31" Type="http://schemas.openxmlformats.org/officeDocument/2006/relationships/hyperlink" Target="http://biblioclub.ru/index.php?page=book&amp;id=45999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ist.rusada.ru/" TargetMode="External"/><Relationship Id="rId22" Type="http://schemas.openxmlformats.org/officeDocument/2006/relationships/hyperlink" Target="https://vossta.ru/ozdorovitelenij-proekt-igri-kotorie-lechat.html" TargetMode="External"/><Relationship Id="rId27" Type="http://schemas.openxmlformats.org/officeDocument/2006/relationships/hyperlink" Target="http://www.rusathletics.com/" TargetMode="External"/><Relationship Id="rId30" Type="http://schemas.openxmlformats.org/officeDocument/2006/relationships/hyperlink" Target="http://www.fizkult-ura.r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F7C6-67E2-4F65-A04B-7697ECF4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63</Pages>
  <Words>20585</Words>
  <Characters>117337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Evgenia</cp:lastModifiedBy>
  <cp:revision>60</cp:revision>
  <cp:lastPrinted>2023-09-18T08:22:00Z</cp:lastPrinted>
  <dcterms:created xsi:type="dcterms:W3CDTF">2022-08-02T09:23:00Z</dcterms:created>
  <dcterms:modified xsi:type="dcterms:W3CDTF">2023-09-18T08:32:00Z</dcterms:modified>
  <dc:language>ru-RU</dc:language>
</cp:coreProperties>
</file>